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66" w:type="dxa"/>
        <w:jc w:val="center"/>
        <w:tblLayout w:type="fixed"/>
        <w:tblCellMar>
          <w:top w:w="14" w:type="dxa"/>
          <w:left w:w="86" w:type="dxa"/>
          <w:bottom w:w="14" w:type="dxa"/>
          <w:right w:w="86" w:type="dxa"/>
        </w:tblCellMar>
        <w:tblLook w:val="0000" w:firstRow="0" w:lastRow="0" w:firstColumn="0" w:lastColumn="0" w:noHBand="0" w:noVBand="0"/>
      </w:tblPr>
      <w:tblGrid>
        <w:gridCol w:w="870"/>
        <w:gridCol w:w="192"/>
        <w:gridCol w:w="192"/>
        <w:gridCol w:w="177"/>
        <w:gridCol w:w="15"/>
        <w:gridCol w:w="25"/>
        <w:gridCol w:w="218"/>
        <w:gridCol w:w="2692"/>
        <w:gridCol w:w="1249"/>
        <w:gridCol w:w="1422"/>
        <w:gridCol w:w="1092"/>
        <w:gridCol w:w="1364"/>
        <w:gridCol w:w="18"/>
        <w:gridCol w:w="140"/>
      </w:tblGrid>
      <w:tr w:rsidR="00F13F2B" w:rsidTr="00F46FC8">
        <w:trPr>
          <w:gridAfter w:val="2"/>
          <w:wAfter w:w="158" w:type="dxa"/>
          <w:trHeight w:val="706"/>
          <w:jc w:val="center"/>
        </w:trPr>
        <w:tc>
          <w:tcPr>
            <w:tcW w:w="9508" w:type="dxa"/>
            <w:gridSpan w:val="12"/>
            <w:tcMar>
              <w:left w:w="0" w:type="dxa"/>
            </w:tcMar>
            <w:vAlign w:val="center"/>
          </w:tcPr>
          <w:p w:rsidR="00F13F2B" w:rsidRDefault="007D1955" w:rsidP="00DD581D">
            <w:pPr>
              <w:pStyle w:val="Heading1"/>
            </w:pPr>
            <w:r>
              <w:t>Hill Farm Swim Club</w:t>
            </w:r>
            <w:r w:rsidR="00F13F2B">
              <w:t xml:space="preserve"> </w:t>
            </w:r>
            <w:r w:rsidR="00D86701">
              <w:t xml:space="preserve">Inc. </w:t>
            </w:r>
            <w:r w:rsidR="00F13F2B">
              <w:t>Meeting</w:t>
            </w:r>
            <w:r>
              <w:t xml:space="preserve"> Minutes</w:t>
            </w:r>
          </w:p>
        </w:tc>
      </w:tr>
      <w:tr w:rsidR="00F13F2B" w:rsidTr="00D22E8E">
        <w:trPr>
          <w:gridAfter w:val="2"/>
          <w:wAfter w:w="158" w:type="dxa"/>
          <w:trHeight w:val="274"/>
          <w:jc w:val="center"/>
        </w:trPr>
        <w:tc>
          <w:tcPr>
            <w:tcW w:w="1431" w:type="dxa"/>
            <w:gridSpan w:val="4"/>
            <w:tcMar>
              <w:left w:w="0" w:type="dxa"/>
            </w:tcMar>
            <w:vAlign w:val="center"/>
          </w:tcPr>
          <w:p w:rsidR="00F13F2B" w:rsidRPr="00354062" w:rsidRDefault="0016577C" w:rsidP="00340147">
            <w:pPr>
              <w:pStyle w:val="Heading5"/>
              <w:jc w:val="left"/>
            </w:pPr>
            <w:r>
              <w:t>March</w:t>
            </w:r>
            <w:r w:rsidR="00340147">
              <w:t xml:space="preserve"> 15, 2015</w:t>
            </w:r>
          </w:p>
        </w:tc>
        <w:tc>
          <w:tcPr>
            <w:tcW w:w="2950" w:type="dxa"/>
            <w:gridSpan w:val="4"/>
            <w:tcMar>
              <w:left w:w="0" w:type="dxa"/>
            </w:tcMar>
            <w:vAlign w:val="center"/>
          </w:tcPr>
          <w:p w:rsidR="00F13F2B" w:rsidRDefault="00F13F2B">
            <w:pPr>
              <w:pStyle w:val="Heading4"/>
              <w:framePr w:hSpace="0" w:wrap="auto" w:vAnchor="margin" w:hAnchor="text" w:xAlign="left" w:yAlign="inline"/>
              <w:suppressOverlap w:val="0"/>
            </w:pPr>
          </w:p>
        </w:tc>
        <w:tc>
          <w:tcPr>
            <w:tcW w:w="2671" w:type="dxa"/>
            <w:gridSpan w:val="2"/>
            <w:tcMar>
              <w:left w:w="0" w:type="dxa"/>
            </w:tcMar>
            <w:vAlign w:val="center"/>
          </w:tcPr>
          <w:p w:rsidR="00F13F2B" w:rsidRDefault="0016577C">
            <w:pPr>
              <w:pStyle w:val="Heading4"/>
              <w:framePr w:hSpace="0" w:wrap="auto" w:vAnchor="margin" w:hAnchor="text" w:xAlign="left" w:yAlign="inline"/>
              <w:suppressOverlap w:val="0"/>
            </w:pPr>
            <w:r>
              <w:t>3</w:t>
            </w:r>
            <w:r w:rsidR="00F13F2B">
              <w:t>:00pm</w:t>
            </w:r>
          </w:p>
        </w:tc>
        <w:tc>
          <w:tcPr>
            <w:tcW w:w="2456" w:type="dxa"/>
            <w:gridSpan w:val="2"/>
            <w:tcMar>
              <w:left w:w="0" w:type="dxa"/>
            </w:tcMar>
            <w:vAlign w:val="center"/>
          </w:tcPr>
          <w:p w:rsidR="00F13F2B" w:rsidRDefault="00340147" w:rsidP="007F036D">
            <w:pPr>
              <w:pStyle w:val="Heading5"/>
            </w:pPr>
            <w:r>
              <w:t>sTADLER hOME</w:t>
            </w:r>
          </w:p>
        </w:tc>
      </w:tr>
      <w:tr w:rsidR="00F13F2B" w:rsidTr="0020305B">
        <w:trPr>
          <w:gridAfter w:val="2"/>
          <w:wAfter w:w="158" w:type="dxa"/>
          <w:trHeight w:val="229"/>
          <w:jc w:val="center"/>
        </w:trPr>
        <w:tc>
          <w:tcPr>
            <w:tcW w:w="9508" w:type="dxa"/>
            <w:gridSpan w:val="12"/>
            <w:tcMar>
              <w:left w:w="0" w:type="dxa"/>
            </w:tcMar>
            <w:vAlign w:val="center"/>
          </w:tcPr>
          <w:p w:rsidR="00F13F2B" w:rsidRDefault="00F13F2B"/>
        </w:tc>
      </w:tr>
      <w:tr w:rsidR="00F13F2B" w:rsidTr="0020305B">
        <w:trPr>
          <w:gridAfter w:val="2"/>
          <w:wAfter w:w="158" w:type="dxa"/>
          <w:trHeight w:val="360"/>
          <w:jc w:val="center"/>
        </w:trPr>
        <w:tc>
          <w:tcPr>
            <w:tcW w:w="1471" w:type="dxa"/>
            <w:gridSpan w:val="6"/>
            <w:tcBorders>
              <w:top w:val="single" w:sz="12" w:space="0" w:color="999999"/>
              <w:left w:val="single" w:sz="4" w:space="0" w:color="C0C0C0"/>
              <w:bottom w:val="single" w:sz="4" w:space="0" w:color="C0C0C0"/>
              <w:right w:val="single" w:sz="4" w:space="0" w:color="C0C0C0"/>
            </w:tcBorders>
            <w:shd w:val="clear" w:color="auto" w:fill="F3F3F3"/>
            <w:vAlign w:val="center"/>
          </w:tcPr>
          <w:p w:rsidR="00F13F2B" w:rsidRDefault="00F13F2B" w:rsidP="004D2D4B">
            <w:pPr>
              <w:pStyle w:val="Heading5"/>
              <w:jc w:val="left"/>
            </w:pPr>
            <w:r w:rsidRPr="004D2D4B">
              <w:rPr>
                <w:b/>
                <w:sz w:val="14"/>
                <w:szCs w:val="14"/>
              </w:rPr>
              <w:t>Meeting called by</w:t>
            </w:r>
          </w:p>
        </w:tc>
        <w:tc>
          <w:tcPr>
            <w:tcW w:w="8037" w:type="dxa"/>
            <w:gridSpan w:val="6"/>
            <w:tcBorders>
              <w:top w:val="single" w:sz="12" w:space="0" w:color="999999"/>
              <w:left w:val="single" w:sz="4" w:space="0" w:color="C0C0C0"/>
              <w:bottom w:val="single" w:sz="4" w:space="0" w:color="C0C0C0"/>
              <w:right w:val="single" w:sz="4" w:space="0" w:color="C0C0C0"/>
            </w:tcBorders>
            <w:vAlign w:val="center"/>
          </w:tcPr>
          <w:p w:rsidR="007D1955" w:rsidRDefault="007D1955">
            <w:r>
              <w:t>Tissy Bauer, President</w:t>
            </w:r>
          </w:p>
          <w:p w:rsidR="00C31E36" w:rsidRDefault="007D1955" w:rsidP="0016577C">
            <w:r>
              <w:t>In attendanc</w:t>
            </w:r>
            <w:r w:rsidR="00D72AF4">
              <w:t>e:</w:t>
            </w:r>
            <w:r w:rsidR="00EA2457">
              <w:t xml:space="preserve"> Janna Casey</w:t>
            </w:r>
            <w:r w:rsidR="00865164">
              <w:t>,</w:t>
            </w:r>
            <w:r w:rsidR="005B5526">
              <w:t xml:space="preserve"> </w:t>
            </w:r>
            <w:r w:rsidR="000C009D">
              <w:t xml:space="preserve">Kate </w:t>
            </w:r>
            <w:r w:rsidR="00302BB5">
              <w:t>Munns, Deanna</w:t>
            </w:r>
            <w:r w:rsidR="00F46FC8">
              <w:t xml:space="preserve"> </w:t>
            </w:r>
            <w:proofErr w:type="spellStart"/>
            <w:r w:rsidR="00F46FC8">
              <w:t>Stadler</w:t>
            </w:r>
            <w:proofErr w:type="spellEnd"/>
            <w:r w:rsidR="00917EDB">
              <w:t>;</w:t>
            </w:r>
            <w:r w:rsidR="00865164">
              <w:t xml:space="preserve"> </w:t>
            </w:r>
            <w:r w:rsidR="00917EDB">
              <w:t xml:space="preserve">Terry </w:t>
            </w:r>
            <w:proofErr w:type="spellStart"/>
            <w:r w:rsidR="00302BB5">
              <w:t>Heinrichs</w:t>
            </w:r>
            <w:proofErr w:type="spellEnd"/>
            <w:r w:rsidR="00302BB5">
              <w:t>, Amy</w:t>
            </w:r>
            <w:r w:rsidR="00340147">
              <w:t xml:space="preserve"> Talerico, Aaron Stegner, Joe Kreye,</w:t>
            </w:r>
            <w:r w:rsidR="0016577C">
              <w:t xml:space="preserve"> Jay Kemp.</w:t>
            </w:r>
            <w:r w:rsidR="00CD6BCF">
              <w:t xml:space="preserve">  Excused</w:t>
            </w:r>
            <w:r w:rsidR="00340147">
              <w:t xml:space="preserve">: Mary Blabaum   </w:t>
            </w:r>
          </w:p>
        </w:tc>
      </w:tr>
      <w:tr w:rsidR="00F13F2B" w:rsidTr="0020305B">
        <w:trPr>
          <w:gridAfter w:val="2"/>
          <w:wAfter w:w="158" w:type="dxa"/>
          <w:trHeight w:val="360"/>
          <w:jc w:val="center"/>
        </w:trPr>
        <w:tc>
          <w:tcPr>
            <w:tcW w:w="9508" w:type="dxa"/>
            <w:gridSpan w:val="12"/>
            <w:tcMar>
              <w:left w:w="0" w:type="dxa"/>
            </w:tcMar>
            <w:vAlign w:val="center"/>
          </w:tcPr>
          <w:p w:rsidR="00F13F2B" w:rsidRPr="00917EDB" w:rsidRDefault="00F13F2B" w:rsidP="003E4703">
            <w:pPr>
              <w:pStyle w:val="Heading2"/>
              <w:jc w:val="center"/>
              <w:rPr>
                <w:b/>
              </w:rPr>
            </w:pPr>
            <w:bookmarkStart w:id="0" w:name="MinuteTopic"/>
            <w:bookmarkEnd w:id="0"/>
            <w:r w:rsidRPr="00EC27DA">
              <w:rPr>
                <w:b/>
              </w:rPr>
              <w:t>Agenda topics</w:t>
            </w:r>
          </w:p>
        </w:tc>
      </w:tr>
      <w:tr w:rsidR="00F13F2B" w:rsidTr="0020305B">
        <w:trPr>
          <w:gridAfter w:val="2"/>
          <w:wAfter w:w="158" w:type="dxa"/>
          <w:trHeight w:hRule="exact" w:val="115"/>
          <w:jc w:val="center"/>
        </w:trPr>
        <w:tc>
          <w:tcPr>
            <w:tcW w:w="9508" w:type="dxa"/>
            <w:gridSpan w:val="12"/>
            <w:tcBorders>
              <w:top w:val="single" w:sz="4" w:space="0" w:color="C0C0C0"/>
            </w:tcBorders>
            <w:vAlign w:val="center"/>
          </w:tcPr>
          <w:p w:rsidR="00F13F2B" w:rsidRDefault="00F13F2B">
            <w:bookmarkStart w:id="1" w:name="MinuteItems"/>
            <w:bookmarkStart w:id="2" w:name="MinuteTopicSection"/>
            <w:bookmarkEnd w:id="1"/>
          </w:p>
        </w:tc>
      </w:tr>
      <w:tr w:rsidR="002A0F94" w:rsidTr="00D22E8E">
        <w:trPr>
          <w:gridAfter w:val="2"/>
          <w:wAfter w:w="158" w:type="dxa"/>
          <w:trHeight w:val="360"/>
          <w:jc w:val="center"/>
        </w:trPr>
        <w:tc>
          <w:tcPr>
            <w:tcW w:w="1431" w:type="dxa"/>
            <w:gridSpan w:val="4"/>
            <w:tcMar>
              <w:left w:w="0" w:type="dxa"/>
            </w:tcMar>
            <w:vAlign w:val="center"/>
          </w:tcPr>
          <w:p w:rsidR="002A0F94" w:rsidRDefault="002A0F94" w:rsidP="002A0F94">
            <w:pPr>
              <w:pStyle w:val="Heading4"/>
              <w:framePr w:hSpace="0" w:wrap="auto" w:vAnchor="margin" w:hAnchor="text" w:xAlign="left" w:yAlign="inline"/>
              <w:suppressOverlap w:val="0"/>
            </w:pPr>
            <w:bookmarkStart w:id="3" w:name="MinuteAdditional"/>
            <w:bookmarkEnd w:id="2"/>
            <w:bookmarkEnd w:id="3"/>
          </w:p>
        </w:tc>
        <w:tc>
          <w:tcPr>
            <w:tcW w:w="5621" w:type="dxa"/>
            <w:gridSpan w:val="6"/>
            <w:tcMar>
              <w:left w:w="0" w:type="dxa"/>
            </w:tcMar>
            <w:vAlign w:val="center"/>
          </w:tcPr>
          <w:p w:rsidR="002A0F94" w:rsidRPr="000C533F" w:rsidRDefault="00D86701" w:rsidP="0020305B">
            <w:pPr>
              <w:pStyle w:val="Heading4"/>
              <w:framePr w:hSpace="0" w:wrap="auto" w:vAnchor="margin" w:hAnchor="text" w:xAlign="left" w:yAlign="inline"/>
              <w:suppressOverlap w:val="0"/>
              <w:rPr>
                <w:b/>
              </w:rPr>
            </w:pPr>
            <w:r w:rsidRPr="00E346D6">
              <w:rPr>
                <w:b/>
              </w:rPr>
              <w:t>Approval of minutes</w:t>
            </w:r>
            <w:r w:rsidR="0020305B" w:rsidRPr="00E346D6">
              <w:rPr>
                <w:b/>
              </w:rPr>
              <w:t xml:space="preserve"> </w:t>
            </w:r>
          </w:p>
        </w:tc>
        <w:tc>
          <w:tcPr>
            <w:tcW w:w="2456" w:type="dxa"/>
            <w:gridSpan w:val="2"/>
            <w:tcMar>
              <w:left w:w="0" w:type="dxa"/>
            </w:tcMar>
            <w:vAlign w:val="center"/>
          </w:tcPr>
          <w:p w:rsidR="002A0F94" w:rsidRDefault="002A0F94" w:rsidP="002A0F94">
            <w:pPr>
              <w:pStyle w:val="Heading5"/>
            </w:pPr>
          </w:p>
        </w:tc>
      </w:tr>
      <w:tr w:rsidR="002A0F94" w:rsidTr="00D22E8E">
        <w:trPr>
          <w:gridAfter w:val="2"/>
          <w:wAfter w:w="158" w:type="dxa"/>
          <w:trHeight w:val="360"/>
          <w:jc w:val="center"/>
        </w:trPr>
        <w:tc>
          <w:tcPr>
            <w:tcW w:w="1431" w:type="dxa"/>
            <w:gridSpan w:val="4"/>
            <w:tcBorders>
              <w:top w:val="single" w:sz="12" w:space="0" w:color="999999"/>
              <w:left w:val="single" w:sz="4" w:space="0" w:color="C0C0C0"/>
              <w:bottom w:val="single" w:sz="4" w:space="0" w:color="C0C0C0"/>
              <w:right w:val="single" w:sz="4" w:space="0" w:color="C0C0C0"/>
            </w:tcBorders>
            <w:shd w:val="clear" w:color="auto" w:fill="F3F3F3"/>
            <w:vAlign w:val="center"/>
          </w:tcPr>
          <w:p w:rsidR="002A0F94" w:rsidRDefault="002A0F94" w:rsidP="004D2D4B">
            <w:pPr>
              <w:pStyle w:val="Heading5"/>
              <w:jc w:val="left"/>
            </w:pPr>
            <w:r w:rsidRPr="004D2D4B">
              <w:rPr>
                <w:b/>
                <w:sz w:val="14"/>
                <w:szCs w:val="14"/>
              </w:rPr>
              <w:t>Discussion</w:t>
            </w:r>
          </w:p>
        </w:tc>
        <w:tc>
          <w:tcPr>
            <w:tcW w:w="8077" w:type="dxa"/>
            <w:gridSpan w:val="8"/>
            <w:tcBorders>
              <w:top w:val="single" w:sz="12" w:space="0" w:color="999999"/>
              <w:left w:val="single" w:sz="4" w:space="0" w:color="C0C0C0"/>
              <w:bottom w:val="single" w:sz="4" w:space="0" w:color="C0C0C0"/>
              <w:right w:val="single" w:sz="4" w:space="0" w:color="C0C0C0"/>
            </w:tcBorders>
            <w:vAlign w:val="center"/>
          </w:tcPr>
          <w:p w:rsidR="00D86701" w:rsidRDefault="00840BA4" w:rsidP="00340147">
            <w:r>
              <w:t>Minutes from the</w:t>
            </w:r>
            <w:r w:rsidR="00E346D6">
              <w:t xml:space="preserve"> </w:t>
            </w:r>
            <w:r w:rsidR="00E758AC">
              <w:t>Febru</w:t>
            </w:r>
            <w:r w:rsidR="00340147">
              <w:t>ary</w:t>
            </w:r>
            <w:r w:rsidR="00EC27DA">
              <w:t>, 201</w:t>
            </w:r>
            <w:r w:rsidR="00340147">
              <w:t>5</w:t>
            </w:r>
            <w:r w:rsidR="00EC27DA">
              <w:t>,</w:t>
            </w:r>
            <w:r w:rsidR="007F036D">
              <w:t xml:space="preserve"> Meeting were </w:t>
            </w:r>
            <w:r w:rsidR="00302BB5">
              <w:t>approved pending</w:t>
            </w:r>
            <w:r w:rsidR="00340147">
              <w:t xml:space="preserve"> minor spelling </w:t>
            </w:r>
            <w:r w:rsidR="00302BB5">
              <w:t>corrections (</w:t>
            </w:r>
            <w:r w:rsidR="00E758AC">
              <w:t>Aaron</w:t>
            </w:r>
            <w:r w:rsidR="00011BFE">
              <w:t xml:space="preserve"> moved;</w:t>
            </w:r>
            <w:r w:rsidR="00E758AC">
              <w:t xml:space="preserve"> Joe</w:t>
            </w:r>
            <w:r w:rsidR="00011BFE">
              <w:t xml:space="preserve"> seconded)</w:t>
            </w:r>
            <w:r w:rsidR="002A05E4">
              <w:t>.</w:t>
            </w:r>
          </w:p>
          <w:p w:rsidR="00340147" w:rsidRDefault="00340147" w:rsidP="00E758AC">
            <w:r>
              <w:t xml:space="preserve">Summary meeting minutes from the </w:t>
            </w:r>
            <w:r w:rsidR="00E758AC">
              <w:t>Febr</w:t>
            </w:r>
            <w:r>
              <w:t>uary, 2015 were approved for posting</w:t>
            </w:r>
            <w:r w:rsidR="00E758AC">
              <w:t xml:space="preserve"> with same edits</w:t>
            </w:r>
            <w:r>
              <w:t>.</w:t>
            </w:r>
          </w:p>
        </w:tc>
      </w:tr>
      <w:tr w:rsidR="00F13F2B" w:rsidTr="0020305B">
        <w:trPr>
          <w:gridAfter w:val="2"/>
          <w:wAfter w:w="158" w:type="dxa"/>
          <w:trHeight w:hRule="exact" w:val="115"/>
          <w:jc w:val="center"/>
        </w:trPr>
        <w:tc>
          <w:tcPr>
            <w:tcW w:w="5630" w:type="dxa"/>
            <w:gridSpan w:val="9"/>
            <w:tcBorders>
              <w:top w:val="single" w:sz="4" w:space="0" w:color="C0C0C0"/>
            </w:tcBorders>
            <w:vAlign w:val="center"/>
          </w:tcPr>
          <w:p w:rsidR="00F13F2B" w:rsidRDefault="00F13F2B"/>
        </w:tc>
        <w:tc>
          <w:tcPr>
            <w:tcW w:w="2514" w:type="dxa"/>
            <w:gridSpan w:val="2"/>
            <w:tcBorders>
              <w:top w:val="single" w:sz="4" w:space="0" w:color="C0C0C0"/>
            </w:tcBorders>
            <w:vAlign w:val="center"/>
          </w:tcPr>
          <w:p w:rsidR="00F13F2B" w:rsidRDefault="00F13F2B"/>
        </w:tc>
        <w:tc>
          <w:tcPr>
            <w:tcW w:w="1364" w:type="dxa"/>
            <w:tcBorders>
              <w:top w:val="single" w:sz="4" w:space="0" w:color="C0C0C0"/>
            </w:tcBorders>
            <w:vAlign w:val="center"/>
          </w:tcPr>
          <w:p w:rsidR="00F13F2B" w:rsidRDefault="00F13F2B"/>
        </w:tc>
      </w:tr>
      <w:tr w:rsidR="002A0F94" w:rsidTr="00D22E8E">
        <w:tblPrEx>
          <w:tblBorders>
            <w:bottom w:val="single" w:sz="12" w:space="0" w:color="999999"/>
          </w:tblBorders>
        </w:tblPrEx>
        <w:trPr>
          <w:gridAfter w:val="2"/>
          <w:wAfter w:w="158" w:type="dxa"/>
          <w:trHeight w:val="360"/>
          <w:jc w:val="center"/>
        </w:trPr>
        <w:tc>
          <w:tcPr>
            <w:tcW w:w="1431" w:type="dxa"/>
            <w:gridSpan w:val="4"/>
            <w:tcBorders>
              <w:top w:val="nil"/>
            </w:tcBorders>
            <w:tcMar>
              <w:left w:w="0" w:type="dxa"/>
            </w:tcMar>
            <w:vAlign w:val="center"/>
          </w:tcPr>
          <w:p w:rsidR="002A0F94" w:rsidRDefault="002A0F94" w:rsidP="002A0F94">
            <w:pPr>
              <w:pStyle w:val="Heading4"/>
              <w:framePr w:hSpace="0" w:wrap="auto" w:vAnchor="margin" w:hAnchor="text" w:xAlign="left" w:yAlign="inline"/>
              <w:suppressOverlap w:val="0"/>
            </w:pPr>
          </w:p>
        </w:tc>
        <w:tc>
          <w:tcPr>
            <w:tcW w:w="5621" w:type="dxa"/>
            <w:gridSpan w:val="6"/>
            <w:tcBorders>
              <w:top w:val="nil"/>
            </w:tcBorders>
            <w:tcMar>
              <w:left w:w="0" w:type="dxa"/>
            </w:tcMar>
            <w:vAlign w:val="center"/>
          </w:tcPr>
          <w:p w:rsidR="002A0F94" w:rsidRDefault="000C533F" w:rsidP="002A0F94">
            <w:pPr>
              <w:pStyle w:val="Heading4"/>
              <w:framePr w:hSpace="0" w:wrap="auto" w:vAnchor="margin" w:hAnchor="text" w:xAlign="left" w:yAlign="inline"/>
              <w:suppressOverlap w:val="0"/>
            </w:pPr>
            <w:r>
              <w:rPr>
                <w:b/>
              </w:rPr>
              <w:t>Committee Reports</w:t>
            </w:r>
          </w:p>
        </w:tc>
        <w:tc>
          <w:tcPr>
            <w:tcW w:w="2456" w:type="dxa"/>
            <w:gridSpan w:val="2"/>
            <w:tcBorders>
              <w:top w:val="nil"/>
            </w:tcBorders>
            <w:tcMar>
              <w:left w:w="0" w:type="dxa"/>
            </w:tcMar>
            <w:vAlign w:val="center"/>
          </w:tcPr>
          <w:p w:rsidR="002A0F94" w:rsidRDefault="002A0F94" w:rsidP="002A0F94">
            <w:pPr>
              <w:pStyle w:val="Heading5"/>
            </w:pPr>
          </w:p>
        </w:tc>
      </w:tr>
      <w:tr w:rsidR="002A0F94" w:rsidTr="00D22E8E">
        <w:trPr>
          <w:gridAfter w:val="1"/>
          <w:wAfter w:w="140" w:type="dxa"/>
          <w:trHeight w:val="360"/>
          <w:jc w:val="center"/>
        </w:trPr>
        <w:tc>
          <w:tcPr>
            <w:tcW w:w="1431" w:type="dxa"/>
            <w:gridSpan w:val="4"/>
            <w:tcBorders>
              <w:top w:val="single" w:sz="12" w:space="0" w:color="999999"/>
              <w:left w:val="single" w:sz="4" w:space="0" w:color="C0C0C0"/>
              <w:bottom w:val="single" w:sz="4" w:space="0" w:color="C0C0C0"/>
              <w:right w:val="single" w:sz="4" w:space="0" w:color="C0C0C0"/>
            </w:tcBorders>
            <w:shd w:val="clear" w:color="auto" w:fill="F3F3F3"/>
            <w:vAlign w:val="center"/>
          </w:tcPr>
          <w:p w:rsidR="002A0F94" w:rsidRPr="00723762" w:rsidRDefault="00723762" w:rsidP="004D2D4B">
            <w:pPr>
              <w:pStyle w:val="Heading5"/>
              <w:jc w:val="left"/>
              <w:rPr>
                <w:b/>
              </w:rPr>
            </w:pPr>
            <w:r w:rsidRPr="00723762">
              <w:rPr>
                <w:b/>
              </w:rPr>
              <w:t>Discussion</w:t>
            </w:r>
          </w:p>
        </w:tc>
        <w:tc>
          <w:tcPr>
            <w:tcW w:w="8095" w:type="dxa"/>
            <w:gridSpan w:val="9"/>
            <w:tcBorders>
              <w:top w:val="single" w:sz="12" w:space="0" w:color="999999"/>
              <w:left w:val="single" w:sz="4" w:space="0" w:color="C0C0C0"/>
              <w:bottom w:val="single" w:sz="4" w:space="0" w:color="C0C0C0"/>
              <w:right w:val="single" w:sz="4" w:space="0" w:color="C0C0C0"/>
            </w:tcBorders>
            <w:vAlign w:val="center"/>
          </w:tcPr>
          <w:p w:rsidR="00E346D6" w:rsidRPr="00752743" w:rsidRDefault="00E346D6" w:rsidP="00752743">
            <w:pPr>
              <w:pStyle w:val="StyleListParagraph12ptBold"/>
            </w:pPr>
            <w:r w:rsidRPr="00E346D6">
              <w:t>ALL-CITY Committee</w:t>
            </w:r>
            <w:r>
              <w:t>-</w:t>
            </w:r>
            <w:r>
              <w:rPr>
                <w:szCs w:val="16"/>
              </w:rPr>
              <w:t>(Kevin)</w:t>
            </w:r>
          </w:p>
          <w:p w:rsidR="00603636" w:rsidRPr="00BE2887" w:rsidRDefault="00BE2887" w:rsidP="00603636">
            <w:pPr>
              <w:pStyle w:val="ListParagraph"/>
              <w:numPr>
                <w:ilvl w:val="1"/>
                <w:numId w:val="24"/>
              </w:numPr>
              <w:rPr>
                <w:b/>
                <w:szCs w:val="16"/>
              </w:rPr>
            </w:pPr>
            <w:r>
              <w:rPr>
                <w:szCs w:val="16"/>
              </w:rPr>
              <w:t>Kevin</w:t>
            </w:r>
            <w:r w:rsidR="00E758AC">
              <w:rPr>
                <w:szCs w:val="16"/>
              </w:rPr>
              <w:t xml:space="preserve"> briefly attended the meeting to clarify recent discussions and </w:t>
            </w:r>
            <w:r w:rsidR="00302BB5">
              <w:rPr>
                <w:szCs w:val="16"/>
              </w:rPr>
              <w:t>decisions.</w:t>
            </w:r>
          </w:p>
          <w:p w:rsidR="00B50757" w:rsidRPr="00B50757" w:rsidRDefault="00856FAD" w:rsidP="00603636">
            <w:pPr>
              <w:pStyle w:val="ListParagraph"/>
              <w:numPr>
                <w:ilvl w:val="1"/>
                <w:numId w:val="24"/>
              </w:numPr>
              <w:rPr>
                <w:b/>
                <w:szCs w:val="16"/>
              </w:rPr>
            </w:pPr>
            <w:r w:rsidRPr="00856FAD">
              <w:rPr>
                <w:szCs w:val="16"/>
              </w:rPr>
              <w:t xml:space="preserve">The arguments presented to raise the diver and </w:t>
            </w:r>
            <w:r w:rsidR="00302BB5" w:rsidRPr="00856FAD">
              <w:rPr>
                <w:szCs w:val="16"/>
              </w:rPr>
              <w:t>swi</w:t>
            </w:r>
            <w:r w:rsidR="00302BB5">
              <w:rPr>
                <w:szCs w:val="16"/>
              </w:rPr>
              <w:t>m</w:t>
            </w:r>
            <w:r w:rsidR="00302BB5" w:rsidRPr="00856FAD">
              <w:rPr>
                <w:szCs w:val="16"/>
              </w:rPr>
              <w:t>mer</w:t>
            </w:r>
            <w:r w:rsidRPr="00856FAD">
              <w:rPr>
                <w:szCs w:val="16"/>
              </w:rPr>
              <w:t xml:space="preserve"> entry fees for 2015 were based on the increasing number of swimmers each lea</w:t>
            </w:r>
            <w:r w:rsidR="00B50757">
              <w:rPr>
                <w:szCs w:val="16"/>
              </w:rPr>
              <w:t>d</w:t>
            </w:r>
            <w:r w:rsidRPr="00856FAD">
              <w:rPr>
                <w:szCs w:val="16"/>
              </w:rPr>
              <w:t>ing to consequent enhancements of the venue for the host pool.  In addition, the c</w:t>
            </w:r>
            <w:r>
              <w:rPr>
                <w:szCs w:val="16"/>
              </w:rPr>
              <w:t xml:space="preserve">urrent fees had been the same for many years. </w:t>
            </w:r>
            <w:r w:rsidR="00B50757">
              <w:rPr>
                <w:szCs w:val="16"/>
              </w:rPr>
              <w:t xml:space="preserve"> </w:t>
            </w:r>
            <w:proofErr w:type="gramStart"/>
            <w:r w:rsidR="002E4D1D">
              <w:rPr>
                <w:szCs w:val="16"/>
              </w:rPr>
              <w:t>future</w:t>
            </w:r>
            <w:proofErr w:type="gramEnd"/>
            <w:r w:rsidR="002E4D1D">
              <w:rPr>
                <w:szCs w:val="16"/>
              </w:rPr>
              <w:t xml:space="preserve"> proposals.  </w:t>
            </w:r>
          </w:p>
          <w:p w:rsidR="00731146" w:rsidRPr="000C0CE9" w:rsidRDefault="00421028" w:rsidP="00603636">
            <w:pPr>
              <w:pStyle w:val="ListParagraph"/>
              <w:numPr>
                <w:ilvl w:val="1"/>
                <w:numId w:val="24"/>
              </w:numPr>
              <w:rPr>
                <w:b/>
                <w:szCs w:val="16"/>
              </w:rPr>
            </w:pPr>
            <w:r w:rsidRPr="000C0CE9">
              <w:rPr>
                <w:szCs w:val="16"/>
              </w:rPr>
              <w:t xml:space="preserve">There was much discussion about whether or not Seminole should be allowed to host All-City Swim in 2016 because their pool is 26.5 meters which is not compatible with the rules of All-City which state that pools need to be 25 meters or 25 yards.  After considerable debate, Seminole will be allowed to host without making costly alterations to their pool. </w:t>
            </w:r>
            <w:r w:rsidR="00731146" w:rsidRPr="000C0CE9">
              <w:rPr>
                <w:szCs w:val="16"/>
              </w:rPr>
              <w:t>Discussion:  Terry asked if All City was aware of and connected to the Madison Area Sports Commission who is i</w:t>
            </w:r>
            <w:r w:rsidR="00AF7FE7" w:rsidRPr="000C0CE9">
              <w:rPr>
                <w:szCs w:val="16"/>
              </w:rPr>
              <w:t xml:space="preserve">nterested in connecting to all major sporting events in Madison.  </w:t>
            </w:r>
          </w:p>
          <w:p w:rsidR="00AF7FE7" w:rsidRPr="00CD44FA" w:rsidRDefault="00AF7FE7" w:rsidP="00603636">
            <w:pPr>
              <w:pStyle w:val="ListParagraph"/>
              <w:numPr>
                <w:ilvl w:val="1"/>
                <w:numId w:val="24"/>
              </w:numPr>
              <w:rPr>
                <w:b/>
                <w:szCs w:val="16"/>
              </w:rPr>
            </w:pPr>
            <w:r>
              <w:rPr>
                <w:szCs w:val="16"/>
              </w:rPr>
              <w:t xml:space="preserve">The next All-City Board meeting will be 4/14/15. </w:t>
            </w:r>
          </w:p>
          <w:p w:rsidR="00CD44FA" w:rsidRDefault="00CD44FA" w:rsidP="00752743">
            <w:pPr>
              <w:pStyle w:val="StyleListParagraph12ptBold"/>
            </w:pPr>
          </w:p>
          <w:p w:rsidR="00750CBE" w:rsidRPr="00C152CF" w:rsidRDefault="00F46FC8" w:rsidP="00752743">
            <w:pPr>
              <w:pStyle w:val="StyleListParagraph12ptBold"/>
              <w:rPr>
                <w:szCs w:val="16"/>
              </w:rPr>
            </w:pPr>
            <w:r w:rsidRPr="003E2C12">
              <w:t>Memb</w:t>
            </w:r>
            <w:r w:rsidRPr="00D022AB">
              <w:t>ership-</w:t>
            </w:r>
            <w:r w:rsidRPr="00D022AB">
              <w:rPr>
                <w:szCs w:val="16"/>
              </w:rPr>
              <w:t>(</w:t>
            </w:r>
            <w:r w:rsidR="00340147">
              <w:rPr>
                <w:szCs w:val="16"/>
              </w:rPr>
              <w:t>Amy</w:t>
            </w:r>
            <w:r w:rsidR="006A1B7E">
              <w:rPr>
                <w:szCs w:val="16"/>
              </w:rPr>
              <w:t xml:space="preserve"> &amp; Aaron</w:t>
            </w:r>
            <w:r w:rsidRPr="00D022AB">
              <w:rPr>
                <w:szCs w:val="16"/>
              </w:rPr>
              <w:t xml:space="preserve">) </w:t>
            </w:r>
          </w:p>
          <w:p w:rsidR="000957EE" w:rsidRDefault="00340147" w:rsidP="00AF7FE7">
            <w:pPr>
              <w:pStyle w:val="ListParagraph"/>
              <w:numPr>
                <w:ilvl w:val="1"/>
                <w:numId w:val="24"/>
              </w:numPr>
              <w:rPr>
                <w:szCs w:val="16"/>
              </w:rPr>
            </w:pPr>
            <w:r w:rsidRPr="006A1B7E">
              <w:rPr>
                <w:b/>
                <w:szCs w:val="16"/>
              </w:rPr>
              <w:t>Amy</w:t>
            </w:r>
            <w:r>
              <w:rPr>
                <w:szCs w:val="16"/>
              </w:rPr>
              <w:t xml:space="preserve"> </w:t>
            </w:r>
            <w:r w:rsidR="00AF7FE7">
              <w:rPr>
                <w:szCs w:val="16"/>
              </w:rPr>
              <w:t>reported that 4 checks have been received. Three are for family stock memberships and one is for a Summer Replacement.</w:t>
            </w:r>
          </w:p>
          <w:p w:rsidR="00AF7FE7" w:rsidRDefault="00AF7FE7" w:rsidP="00AF7FE7">
            <w:pPr>
              <w:pStyle w:val="ListParagraph"/>
              <w:numPr>
                <w:ilvl w:val="2"/>
                <w:numId w:val="24"/>
              </w:numPr>
              <w:rPr>
                <w:szCs w:val="16"/>
              </w:rPr>
            </w:pPr>
            <w:r>
              <w:rPr>
                <w:szCs w:val="16"/>
              </w:rPr>
              <w:t xml:space="preserve">Six more families have indicated serious interest in stock memberships and one additional one is interested in being a Summer Replacement.  </w:t>
            </w:r>
          </w:p>
          <w:p w:rsidR="00AF7FE7" w:rsidRDefault="006A1B7E" w:rsidP="00AF7FE7">
            <w:pPr>
              <w:pStyle w:val="ListParagraph"/>
              <w:numPr>
                <w:ilvl w:val="1"/>
                <w:numId w:val="24"/>
              </w:numPr>
              <w:rPr>
                <w:szCs w:val="16"/>
              </w:rPr>
            </w:pPr>
            <w:r w:rsidRPr="006A1B7E">
              <w:rPr>
                <w:b/>
                <w:szCs w:val="16"/>
              </w:rPr>
              <w:t>Aaron</w:t>
            </w:r>
            <w:r>
              <w:rPr>
                <w:b/>
                <w:szCs w:val="16"/>
              </w:rPr>
              <w:t xml:space="preserve"> </w:t>
            </w:r>
            <w:r w:rsidR="00AF7FE7">
              <w:rPr>
                <w:szCs w:val="16"/>
              </w:rPr>
              <w:t xml:space="preserve">said he received five more requests to sell.  One has a strong lead on finding their own replacement and one may have a summer replacement for the 2015 summer. </w:t>
            </w:r>
          </w:p>
          <w:p w:rsidR="00C10FC3" w:rsidRPr="00AF7FE7" w:rsidRDefault="00AF7FE7" w:rsidP="00C10FC3">
            <w:pPr>
              <w:pStyle w:val="ListParagraph"/>
              <w:numPr>
                <w:ilvl w:val="1"/>
                <w:numId w:val="24"/>
              </w:numPr>
              <w:rPr>
                <w:b/>
                <w:szCs w:val="16"/>
              </w:rPr>
            </w:pPr>
            <w:r>
              <w:rPr>
                <w:szCs w:val="16"/>
              </w:rPr>
              <w:t>He asked if there are published fees for Adult-Couple and Adult-Individual summer replacements.  The response was that it is the amount of the summer dues for each category plus $51.</w:t>
            </w:r>
          </w:p>
          <w:p w:rsidR="00AF7FE7" w:rsidRPr="00AF7FE7" w:rsidRDefault="00AF7FE7" w:rsidP="00C10FC3">
            <w:pPr>
              <w:pStyle w:val="ListParagraph"/>
              <w:numPr>
                <w:ilvl w:val="1"/>
                <w:numId w:val="24"/>
              </w:numPr>
              <w:rPr>
                <w:b/>
                <w:szCs w:val="16"/>
              </w:rPr>
            </w:pPr>
            <w:r>
              <w:rPr>
                <w:szCs w:val="16"/>
              </w:rPr>
              <w:t xml:space="preserve">Currently there are 8 adults on the “want to sell” list.  </w:t>
            </w:r>
          </w:p>
          <w:p w:rsidR="0078518A" w:rsidRPr="00B60621" w:rsidRDefault="00C10FC3" w:rsidP="000C0CE9">
            <w:pPr>
              <w:pStyle w:val="ListParagraph"/>
              <w:numPr>
                <w:ilvl w:val="1"/>
                <w:numId w:val="24"/>
              </w:numPr>
            </w:pPr>
            <w:r>
              <w:rPr>
                <w:szCs w:val="16"/>
              </w:rPr>
              <w:t xml:space="preserve">Aaron </w:t>
            </w:r>
            <w:r w:rsidR="00AF7FE7">
              <w:rPr>
                <w:szCs w:val="16"/>
              </w:rPr>
              <w:t xml:space="preserve">is continuing to check through historic emails to follow chains of communication.  </w:t>
            </w:r>
          </w:p>
          <w:p w:rsidR="00B60621" w:rsidRPr="00B60621" w:rsidRDefault="00B60621" w:rsidP="00B60621">
            <w:pPr>
              <w:pStyle w:val="ListParagraph"/>
              <w:numPr>
                <w:ilvl w:val="1"/>
                <w:numId w:val="24"/>
              </w:numPr>
            </w:pPr>
            <w:r>
              <w:rPr>
                <w:szCs w:val="16"/>
              </w:rPr>
              <w:t xml:space="preserve">Aaron made a request/recommendation that the front office staff is clearly aware that we are accepting new members at any time along with the steps interested people should take to obtain a membership.  </w:t>
            </w:r>
          </w:p>
          <w:p w:rsidR="00B60621" w:rsidRDefault="00B60621" w:rsidP="00B60621">
            <w:pPr>
              <w:ind w:left="720"/>
            </w:pPr>
          </w:p>
          <w:p w:rsidR="00FE7BCB" w:rsidRDefault="00CD57BB" w:rsidP="00B60621">
            <w:pPr>
              <w:pStyle w:val="StyleListParagraph12ptBold"/>
              <w:rPr>
                <w:b w:val="0"/>
                <w:sz w:val="16"/>
                <w:szCs w:val="16"/>
              </w:rPr>
            </w:pPr>
            <w:r w:rsidRPr="00CC5915">
              <w:t>Build</w:t>
            </w:r>
            <w:r w:rsidRPr="006E595A">
              <w:t>ing &amp; Grounds-</w:t>
            </w:r>
            <w:r w:rsidRPr="006E595A">
              <w:rPr>
                <w:szCs w:val="16"/>
              </w:rPr>
              <w:t>(</w:t>
            </w:r>
            <w:r w:rsidR="00FE7BCB">
              <w:rPr>
                <w:szCs w:val="16"/>
              </w:rPr>
              <w:t>Jay</w:t>
            </w:r>
            <w:r w:rsidRPr="006E595A">
              <w:rPr>
                <w:szCs w:val="16"/>
              </w:rPr>
              <w:t>)</w:t>
            </w:r>
            <w:r w:rsidR="00FE7BCB">
              <w:rPr>
                <w:szCs w:val="16"/>
              </w:rPr>
              <w:t xml:space="preserve"> </w:t>
            </w:r>
            <w:r w:rsidR="00B60621">
              <w:rPr>
                <w:b w:val="0"/>
                <w:sz w:val="16"/>
                <w:szCs w:val="16"/>
              </w:rPr>
              <w:t xml:space="preserve">John and Janna will go down to the pool during spring break to determine what needs to be done this year.  They will connect with Jay Kemp to join them in making those determinations. </w:t>
            </w:r>
          </w:p>
          <w:p w:rsidR="00B60621" w:rsidRPr="00B60621" w:rsidRDefault="00B60621" w:rsidP="00B60621">
            <w:pPr>
              <w:pStyle w:val="PlainText"/>
            </w:pPr>
          </w:p>
          <w:p w:rsidR="00A85F42" w:rsidRPr="00AF46CC" w:rsidRDefault="00CD57BB" w:rsidP="00752743">
            <w:pPr>
              <w:pStyle w:val="StyleListParagraph12ptBold"/>
              <w:rPr>
                <w:color w:val="FF0000"/>
                <w:sz w:val="20"/>
                <w:szCs w:val="20"/>
              </w:rPr>
            </w:pPr>
            <w:r w:rsidRPr="00A85F42">
              <w:t>Social</w:t>
            </w:r>
            <w:r w:rsidR="000B5404">
              <w:t>, Publicity &amp;</w:t>
            </w:r>
            <w:r w:rsidR="00112BF1">
              <w:t xml:space="preserve"> </w:t>
            </w:r>
            <w:r w:rsidR="000B5404">
              <w:t xml:space="preserve">Grievance (Deanna)  </w:t>
            </w:r>
          </w:p>
          <w:p w:rsidR="00AF46CC" w:rsidRDefault="00AF46CC" w:rsidP="00D723E6">
            <w:pPr>
              <w:pStyle w:val="ListParagraph"/>
              <w:numPr>
                <w:ilvl w:val="1"/>
                <w:numId w:val="24"/>
              </w:numPr>
              <w:rPr>
                <w:szCs w:val="16"/>
              </w:rPr>
            </w:pPr>
            <w:r>
              <w:rPr>
                <w:szCs w:val="16"/>
              </w:rPr>
              <w:t>The</w:t>
            </w:r>
            <w:r w:rsidR="00163B84">
              <w:rPr>
                <w:szCs w:val="16"/>
              </w:rPr>
              <w:t xml:space="preserve"> Marketing Committee </w:t>
            </w:r>
            <w:r>
              <w:rPr>
                <w:szCs w:val="16"/>
              </w:rPr>
              <w:t xml:space="preserve">met and decided on several courses of actions: </w:t>
            </w:r>
          </w:p>
          <w:p w:rsidR="004C48DA" w:rsidRPr="00AF46CC" w:rsidRDefault="00AF46CC" w:rsidP="00752743">
            <w:pPr>
              <w:pStyle w:val="ListParagraph"/>
              <w:numPr>
                <w:ilvl w:val="2"/>
                <w:numId w:val="24"/>
              </w:numPr>
            </w:pPr>
            <w:r>
              <w:rPr>
                <w:szCs w:val="16"/>
              </w:rPr>
              <w:t xml:space="preserve">The pool now has a Fb (Facebook) page.  </w:t>
            </w:r>
            <w:r w:rsidR="00302BB5">
              <w:rPr>
                <w:szCs w:val="16"/>
              </w:rPr>
              <w:t xml:space="preserve">People are welcomed and encouraged to send in more photos. </w:t>
            </w:r>
          </w:p>
          <w:p w:rsidR="00D16518" w:rsidRPr="00D16518" w:rsidRDefault="000C0CE9" w:rsidP="00752743">
            <w:pPr>
              <w:pStyle w:val="ListParagraph"/>
              <w:numPr>
                <w:ilvl w:val="2"/>
                <w:numId w:val="24"/>
              </w:numPr>
            </w:pPr>
            <w:r>
              <w:rPr>
                <w:szCs w:val="16"/>
              </w:rPr>
              <w:t xml:space="preserve">Neighborhood Welcome baskets are no longer being done by </w:t>
            </w:r>
            <w:r w:rsidR="00BF46BF">
              <w:rPr>
                <w:szCs w:val="16"/>
              </w:rPr>
              <w:t>Daniella</w:t>
            </w:r>
            <w:r>
              <w:rPr>
                <w:szCs w:val="16"/>
              </w:rPr>
              <w:t>.</w:t>
            </w:r>
            <w:r w:rsidR="00BF46BF">
              <w:rPr>
                <w:szCs w:val="16"/>
              </w:rPr>
              <w:t xml:space="preserve"> Instead, Daniella plans to contact all the Block Captains in the neighborhood to distribute directories(with a pool pass stapled to it for distribution to new families </w:t>
            </w:r>
          </w:p>
          <w:p w:rsidR="00AF46CC" w:rsidRPr="00D16518" w:rsidRDefault="00D16518" w:rsidP="00752743">
            <w:pPr>
              <w:pStyle w:val="ListParagraph"/>
              <w:numPr>
                <w:ilvl w:val="2"/>
                <w:numId w:val="24"/>
              </w:numPr>
            </w:pPr>
            <w:r>
              <w:rPr>
                <w:szCs w:val="16"/>
              </w:rPr>
              <w:t xml:space="preserve">Deanna has emailed Safety Town and will follow up because she has not yet received a reply.  </w:t>
            </w:r>
          </w:p>
          <w:p w:rsidR="00D16518" w:rsidRDefault="00D16518" w:rsidP="00752743">
            <w:pPr>
              <w:pStyle w:val="ListParagraph"/>
              <w:numPr>
                <w:ilvl w:val="2"/>
                <w:numId w:val="24"/>
              </w:numPr>
            </w:pPr>
            <w:r>
              <w:t xml:space="preserve">Samples of two small ads that could go in </w:t>
            </w:r>
            <w:r w:rsidR="00302BB5">
              <w:t>newsletters were</w:t>
            </w:r>
            <w:r>
              <w:t xml:space="preserve"> circulated.</w:t>
            </w:r>
          </w:p>
          <w:p w:rsidR="00D16518" w:rsidRDefault="00D16518" w:rsidP="00752743">
            <w:pPr>
              <w:pStyle w:val="ListParagraph"/>
              <w:numPr>
                <w:ilvl w:val="2"/>
                <w:numId w:val="24"/>
              </w:numPr>
            </w:pPr>
            <w:r>
              <w:t xml:space="preserve">A one-page information flyer with tear-off phone numbers will be posted in nearby businesses that already have a notice board in effect. </w:t>
            </w:r>
          </w:p>
          <w:p w:rsidR="00611913" w:rsidRDefault="00E20927" w:rsidP="00611913">
            <w:pPr>
              <w:pStyle w:val="ListParagraph"/>
              <w:numPr>
                <w:ilvl w:val="2"/>
                <w:numId w:val="24"/>
              </w:numPr>
            </w:pPr>
            <w:r>
              <w:t xml:space="preserve">As an incentive, Terry proposed (Jay seconded) that members who bring in new members receive a $50 rebate. Members who bring in Summer Replacements will receive a packet of guest passes. </w:t>
            </w:r>
            <w:r w:rsidR="00EB5119">
              <w:t xml:space="preserve"> Also an early opening private pool party will be </w:t>
            </w:r>
            <w:r w:rsidR="00EB5119">
              <w:lastRenderedPageBreak/>
              <w:t>held for all new members and the families that brought them in.  Finally, June 14</w:t>
            </w:r>
            <w:r w:rsidR="00EB5119" w:rsidRPr="00EB5119">
              <w:rPr>
                <w:vertAlign w:val="superscript"/>
              </w:rPr>
              <w:t>th</w:t>
            </w:r>
            <w:r w:rsidR="00EB5119">
              <w:t xml:space="preserve">, a date early in the season will be an </w:t>
            </w:r>
            <w:r w:rsidR="00302BB5">
              <w:t>all-day</w:t>
            </w:r>
            <w:r w:rsidR="00EB5119">
              <w:t xml:space="preserve"> “Bring a Friend Day” (no guest passes required).  The proposal passed.  </w:t>
            </w:r>
          </w:p>
          <w:p w:rsidR="008A70C2" w:rsidRDefault="008A70C2" w:rsidP="00752743">
            <w:pPr>
              <w:pStyle w:val="StyleListParagraph12ptBold"/>
            </w:pPr>
          </w:p>
          <w:p w:rsidR="00C044B2" w:rsidRPr="00752743" w:rsidRDefault="002E6AEE" w:rsidP="00752743">
            <w:pPr>
              <w:pStyle w:val="StyleListParagraph12ptBold"/>
            </w:pPr>
            <w:r w:rsidRPr="008F6534">
              <w:t>Personn</w:t>
            </w:r>
            <w:r w:rsidRPr="00C044B2">
              <w:t>el Committee</w:t>
            </w:r>
            <w:r w:rsidR="008F6534">
              <w:t xml:space="preserve">/Pool Director </w:t>
            </w:r>
            <w:r w:rsidR="008F6534">
              <w:rPr>
                <w:szCs w:val="16"/>
              </w:rPr>
              <w:t>– (Janna)</w:t>
            </w:r>
          </w:p>
          <w:p w:rsidR="004C48DA" w:rsidRPr="00B537E0" w:rsidRDefault="005754D4" w:rsidP="00B537E0">
            <w:pPr>
              <w:pStyle w:val="ListParagraph"/>
              <w:numPr>
                <w:ilvl w:val="1"/>
                <w:numId w:val="24"/>
              </w:numPr>
              <w:rPr>
                <w:szCs w:val="16"/>
              </w:rPr>
            </w:pPr>
            <w:r w:rsidRPr="00B537E0">
              <w:rPr>
                <w:szCs w:val="16"/>
              </w:rPr>
              <w:t xml:space="preserve">Janna has heard back from all new and returning </w:t>
            </w:r>
            <w:r w:rsidR="00302BB5" w:rsidRPr="00B537E0">
              <w:rPr>
                <w:szCs w:val="16"/>
              </w:rPr>
              <w:t>applicants who</w:t>
            </w:r>
            <w:r w:rsidRPr="00B537E0">
              <w:rPr>
                <w:szCs w:val="16"/>
              </w:rPr>
              <w:t xml:space="preserve"> were offered a position for the 2015 summer season.  </w:t>
            </w:r>
          </w:p>
          <w:p w:rsidR="00B537E0" w:rsidRPr="00B537E0" w:rsidRDefault="00B537E0" w:rsidP="00B537E0">
            <w:pPr>
              <w:pStyle w:val="ListParagraph"/>
              <w:numPr>
                <w:ilvl w:val="1"/>
                <w:numId w:val="24"/>
              </w:numPr>
              <w:rPr>
                <w:b/>
                <w:szCs w:val="16"/>
              </w:rPr>
            </w:pPr>
            <w:r w:rsidRPr="00B537E0">
              <w:rPr>
                <w:szCs w:val="16"/>
              </w:rPr>
              <w:t xml:space="preserve">Janna </w:t>
            </w:r>
            <w:r w:rsidR="00302BB5" w:rsidRPr="00B537E0">
              <w:rPr>
                <w:szCs w:val="16"/>
              </w:rPr>
              <w:t>will</w:t>
            </w:r>
            <w:r w:rsidRPr="00B537E0">
              <w:rPr>
                <w:szCs w:val="16"/>
              </w:rPr>
              <w:t xml:space="preserve"> meet with Will regarding head coach expectations this season</w:t>
            </w:r>
            <w:r w:rsidR="000C0CE9">
              <w:rPr>
                <w:szCs w:val="16"/>
              </w:rPr>
              <w:t>.</w:t>
            </w:r>
            <w:r w:rsidRPr="00B537E0">
              <w:rPr>
                <w:szCs w:val="16"/>
              </w:rPr>
              <w:t xml:space="preserve"> </w:t>
            </w:r>
          </w:p>
          <w:p w:rsidR="000C0CE9" w:rsidRPr="000C0CE9" w:rsidRDefault="00B537E0" w:rsidP="00B537E0">
            <w:pPr>
              <w:pStyle w:val="ListParagraph"/>
              <w:numPr>
                <w:ilvl w:val="1"/>
                <w:numId w:val="24"/>
              </w:numPr>
              <w:rPr>
                <w:b/>
                <w:szCs w:val="16"/>
              </w:rPr>
            </w:pPr>
            <w:r w:rsidRPr="000C0CE9">
              <w:rPr>
                <w:szCs w:val="16"/>
              </w:rPr>
              <w:t xml:space="preserve">She has connected with Paul and he is gathering the contact emails for other pools/dive coaches.  We are moving ahead with offering a Dive Coaching Clinic and will open it up to all the All-City League dive coaches for a nominal fee.  </w:t>
            </w:r>
          </w:p>
          <w:p w:rsidR="00B537E0" w:rsidRPr="000C0CE9" w:rsidRDefault="00302BB5" w:rsidP="00B537E0">
            <w:pPr>
              <w:pStyle w:val="ListParagraph"/>
              <w:numPr>
                <w:ilvl w:val="1"/>
                <w:numId w:val="24"/>
              </w:numPr>
              <w:rPr>
                <w:b/>
                <w:szCs w:val="16"/>
              </w:rPr>
            </w:pPr>
            <w:r w:rsidRPr="000C0CE9">
              <w:rPr>
                <w:szCs w:val="16"/>
              </w:rPr>
              <w:t xml:space="preserve">Janna is working with Jojo to come up with a name for the new 8 &amp; Under Age group category for the Dive Team.   </w:t>
            </w:r>
          </w:p>
          <w:p w:rsidR="005754D4" w:rsidRPr="00B537E0" w:rsidRDefault="005754D4" w:rsidP="005754D4">
            <w:pPr>
              <w:ind w:left="720"/>
              <w:rPr>
                <w:b/>
                <w:szCs w:val="16"/>
              </w:rPr>
            </w:pPr>
          </w:p>
          <w:p w:rsidR="00BE2887" w:rsidRPr="00302BB5" w:rsidRDefault="00F2338D" w:rsidP="00302BB5">
            <w:pPr>
              <w:ind w:left="540"/>
              <w:rPr>
                <w:b/>
                <w:sz w:val="24"/>
                <w:szCs w:val="24"/>
              </w:rPr>
            </w:pPr>
            <w:r w:rsidRPr="00302BB5">
              <w:rPr>
                <w:b/>
                <w:sz w:val="24"/>
                <w:szCs w:val="24"/>
              </w:rPr>
              <w:t>Pool Manager Report (Janna)</w:t>
            </w:r>
          </w:p>
          <w:p w:rsidR="005754D4" w:rsidRDefault="00F2338D" w:rsidP="005754D4">
            <w:pPr>
              <w:pStyle w:val="ListParagraph"/>
              <w:numPr>
                <w:ilvl w:val="1"/>
                <w:numId w:val="24"/>
              </w:numPr>
              <w:rPr>
                <w:szCs w:val="16"/>
              </w:rPr>
            </w:pPr>
            <w:r>
              <w:rPr>
                <w:b/>
                <w:szCs w:val="16"/>
              </w:rPr>
              <w:t>Swim Suits</w:t>
            </w:r>
            <w:r w:rsidR="002E32BD" w:rsidRPr="0002666F">
              <w:rPr>
                <w:b/>
                <w:szCs w:val="16"/>
              </w:rPr>
              <w:t xml:space="preserve"> </w:t>
            </w:r>
            <w:r w:rsidR="00CD44FA">
              <w:rPr>
                <w:b/>
                <w:szCs w:val="16"/>
              </w:rPr>
              <w:t>–</w:t>
            </w:r>
            <w:r w:rsidR="005754D4">
              <w:rPr>
                <w:b/>
                <w:szCs w:val="16"/>
              </w:rPr>
              <w:t xml:space="preserve"> </w:t>
            </w:r>
            <w:r w:rsidR="005754D4">
              <w:rPr>
                <w:szCs w:val="16"/>
              </w:rPr>
              <w:t xml:space="preserve">An order form for the team swim suits will be posted online on the pool’s website.  Janna will get the proper form from Dave and get it to Liz. </w:t>
            </w:r>
          </w:p>
          <w:p w:rsidR="005754D4" w:rsidRDefault="005754D4" w:rsidP="005754D4">
            <w:pPr>
              <w:pStyle w:val="ListParagraph"/>
              <w:numPr>
                <w:ilvl w:val="1"/>
                <w:numId w:val="24"/>
              </w:numPr>
              <w:rPr>
                <w:szCs w:val="16"/>
              </w:rPr>
            </w:pPr>
            <w:r>
              <w:rPr>
                <w:b/>
                <w:szCs w:val="16"/>
              </w:rPr>
              <w:t xml:space="preserve">Lil Library </w:t>
            </w:r>
            <w:bookmarkStart w:id="4" w:name="_GoBack"/>
            <w:bookmarkEnd w:id="4"/>
            <w:r>
              <w:rPr>
                <w:szCs w:val="16"/>
              </w:rPr>
              <w:t xml:space="preserve">It was determined that Jay would determine the best way to do something with the “Lil Library”  year this year that is more cost efficient for the pool at this time.  </w:t>
            </w:r>
          </w:p>
          <w:p w:rsidR="005754D4" w:rsidRDefault="005754D4" w:rsidP="005754D4">
            <w:pPr>
              <w:pStyle w:val="ListParagraph"/>
              <w:numPr>
                <w:ilvl w:val="1"/>
                <w:numId w:val="24"/>
              </w:numPr>
              <w:rPr>
                <w:szCs w:val="16"/>
              </w:rPr>
            </w:pPr>
            <w:r>
              <w:rPr>
                <w:b/>
                <w:szCs w:val="16"/>
              </w:rPr>
              <w:t xml:space="preserve">Eau Claire Ave. Construction – </w:t>
            </w:r>
            <w:r>
              <w:rPr>
                <w:szCs w:val="16"/>
              </w:rPr>
              <w:t xml:space="preserve">Janna will contact the city and find out the specific dates that Eau Claire Ave (in front of the pool exit) will be impacted.  That information will then be communicated to the membership and posted on the pool’s website.  </w:t>
            </w:r>
          </w:p>
          <w:p w:rsidR="005754D4" w:rsidRDefault="005754D4" w:rsidP="005754D4">
            <w:pPr>
              <w:pStyle w:val="ListParagraph"/>
              <w:numPr>
                <w:ilvl w:val="1"/>
                <w:numId w:val="24"/>
              </w:numPr>
              <w:rPr>
                <w:szCs w:val="16"/>
              </w:rPr>
            </w:pPr>
            <w:r>
              <w:rPr>
                <w:b/>
                <w:szCs w:val="16"/>
              </w:rPr>
              <w:t>The Swim Guide</w:t>
            </w:r>
            <w:r w:rsidR="00B537E0">
              <w:rPr>
                <w:b/>
                <w:szCs w:val="16"/>
              </w:rPr>
              <w:t>-</w:t>
            </w:r>
            <w:r w:rsidR="00B537E0">
              <w:rPr>
                <w:szCs w:val="16"/>
              </w:rPr>
              <w:t xml:space="preserve"> Will only be posted on the website this year.  Janna will connect with Amy and Liz to update the information and get it posted on the website.  </w:t>
            </w:r>
          </w:p>
          <w:p w:rsidR="00C21B64" w:rsidRPr="00F2338D" w:rsidRDefault="00C21B64" w:rsidP="00C21B64">
            <w:pPr>
              <w:pStyle w:val="ListParagraph"/>
              <w:numPr>
                <w:ilvl w:val="3"/>
                <w:numId w:val="24"/>
              </w:numPr>
              <w:rPr>
                <w:szCs w:val="16"/>
              </w:rPr>
            </w:pPr>
            <w:r>
              <w:rPr>
                <w:szCs w:val="16"/>
              </w:rPr>
              <w:t xml:space="preserve">.  </w:t>
            </w:r>
          </w:p>
          <w:p w:rsidR="00F025AE" w:rsidRPr="00F025AE" w:rsidRDefault="00F025AE" w:rsidP="00752743">
            <w:pPr>
              <w:ind w:left="720"/>
              <w:rPr>
                <w:b/>
                <w:szCs w:val="16"/>
              </w:rPr>
            </w:pPr>
          </w:p>
          <w:p w:rsidR="00157E5A" w:rsidRPr="008F626B" w:rsidRDefault="00C044B2" w:rsidP="00752743">
            <w:pPr>
              <w:pStyle w:val="StyleListParagraph12ptBold"/>
              <w:ind w:left="0"/>
              <w:rPr>
                <w:b w:val="0"/>
                <w:sz w:val="16"/>
                <w:szCs w:val="16"/>
              </w:rPr>
            </w:pPr>
            <w:r w:rsidRPr="00C044B2">
              <w:t>Budget</w:t>
            </w:r>
            <w:r>
              <w:t xml:space="preserve"> </w:t>
            </w:r>
            <w:r w:rsidR="00D25D35">
              <w:rPr>
                <w:szCs w:val="16"/>
              </w:rPr>
              <w:t xml:space="preserve">– </w:t>
            </w:r>
            <w:r w:rsidR="008F626B">
              <w:rPr>
                <w:szCs w:val="16"/>
              </w:rPr>
              <w:t xml:space="preserve"> </w:t>
            </w:r>
            <w:r w:rsidR="008F626B">
              <w:rPr>
                <w:b w:val="0"/>
                <w:sz w:val="16"/>
                <w:szCs w:val="16"/>
              </w:rPr>
              <w:t xml:space="preserve">Few Changes; No formal report. </w:t>
            </w:r>
          </w:p>
          <w:p w:rsidR="008F626B" w:rsidRDefault="008F626B" w:rsidP="009906C5">
            <w:pPr>
              <w:rPr>
                <w:b/>
                <w:sz w:val="24"/>
                <w:szCs w:val="24"/>
              </w:rPr>
            </w:pPr>
          </w:p>
          <w:p w:rsidR="009906C5" w:rsidRDefault="009906C5" w:rsidP="009906C5">
            <w:pPr>
              <w:rPr>
                <w:b/>
                <w:sz w:val="24"/>
                <w:szCs w:val="24"/>
              </w:rPr>
            </w:pPr>
            <w:r>
              <w:rPr>
                <w:b/>
                <w:sz w:val="24"/>
                <w:szCs w:val="24"/>
              </w:rPr>
              <w:t>Old Business</w:t>
            </w:r>
          </w:p>
          <w:p w:rsidR="00466EC6" w:rsidRPr="00BE2887" w:rsidRDefault="00466EC6" w:rsidP="00BE2887">
            <w:pPr>
              <w:pStyle w:val="ListParagraph"/>
              <w:ind w:left="1080"/>
              <w:rPr>
                <w:szCs w:val="16"/>
              </w:rPr>
            </w:pPr>
          </w:p>
          <w:p w:rsidR="008F6534" w:rsidRDefault="003C3BFD" w:rsidP="008F6534">
            <w:pPr>
              <w:rPr>
                <w:szCs w:val="16"/>
              </w:rPr>
            </w:pPr>
            <w:r>
              <w:rPr>
                <w:b/>
                <w:sz w:val="24"/>
                <w:szCs w:val="24"/>
              </w:rPr>
              <w:t>New Business</w:t>
            </w:r>
            <w:r>
              <w:rPr>
                <w:sz w:val="24"/>
                <w:szCs w:val="24"/>
              </w:rPr>
              <w:t xml:space="preserve"> </w:t>
            </w:r>
          </w:p>
          <w:p w:rsidR="00E61EAA" w:rsidRPr="008F6534" w:rsidRDefault="00BE2887" w:rsidP="00BE2887">
            <w:pPr>
              <w:pStyle w:val="ListParagraph"/>
              <w:numPr>
                <w:ilvl w:val="0"/>
                <w:numId w:val="28"/>
              </w:numPr>
              <w:rPr>
                <w:szCs w:val="16"/>
              </w:rPr>
            </w:pPr>
            <w:r>
              <w:rPr>
                <w:szCs w:val="16"/>
              </w:rPr>
              <w:t xml:space="preserve">Deanna indicated an interest in having the Dive Staff pursue/plan the possibility of hosting a special fund-raising dive meet at HFSC. Janna will share that request with the head dive coach. </w:t>
            </w:r>
          </w:p>
        </w:tc>
      </w:tr>
      <w:tr w:rsidR="002A0F94" w:rsidTr="00D22E8E">
        <w:trPr>
          <w:gridAfter w:val="1"/>
          <w:wAfter w:w="140" w:type="dxa"/>
          <w:trHeight w:val="66"/>
          <w:jc w:val="center"/>
        </w:trPr>
        <w:tc>
          <w:tcPr>
            <w:tcW w:w="1431" w:type="dxa"/>
            <w:gridSpan w:val="4"/>
            <w:tcBorders>
              <w:bottom w:val="single" w:sz="12" w:space="0" w:color="999999"/>
            </w:tcBorders>
            <w:tcMar>
              <w:left w:w="0" w:type="dxa"/>
            </w:tcMar>
            <w:vAlign w:val="center"/>
          </w:tcPr>
          <w:p w:rsidR="0053102C" w:rsidRPr="0053102C" w:rsidRDefault="0053102C" w:rsidP="0053102C"/>
        </w:tc>
        <w:tc>
          <w:tcPr>
            <w:tcW w:w="5621" w:type="dxa"/>
            <w:gridSpan w:val="6"/>
            <w:tcBorders>
              <w:bottom w:val="single" w:sz="12" w:space="0" w:color="999999"/>
            </w:tcBorders>
            <w:tcMar>
              <w:left w:w="0" w:type="dxa"/>
            </w:tcMar>
            <w:vAlign w:val="center"/>
          </w:tcPr>
          <w:p w:rsidR="002A0F94" w:rsidRPr="009C38DA" w:rsidRDefault="002A0F94">
            <w:pPr>
              <w:pStyle w:val="Heading4"/>
              <w:framePr w:hSpace="0" w:wrap="auto" w:vAnchor="margin" w:hAnchor="text" w:xAlign="left" w:yAlign="inline"/>
              <w:suppressOverlap w:val="0"/>
              <w:rPr>
                <w:b/>
              </w:rPr>
            </w:pPr>
          </w:p>
        </w:tc>
        <w:tc>
          <w:tcPr>
            <w:tcW w:w="2474" w:type="dxa"/>
            <w:gridSpan w:val="3"/>
            <w:tcBorders>
              <w:bottom w:val="single" w:sz="12" w:space="0" w:color="999999"/>
            </w:tcBorders>
            <w:tcMar>
              <w:left w:w="0" w:type="dxa"/>
            </w:tcMar>
            <w:vAlign w:val="center"/>
          </w:tcPr>
          <w:p w:rsidR="002A0F94" w:rsidRDefault="002A0F94">
            <w:pPr>
              <w:pStyle w:val="Heading5"/>
            </w:pPr>
          </w:p>
        </w:tc>
      </w:tr>
      <w:tr w:rsidR="0053102C" w:rsidTr="00D22E8E">
        <w:trPr>
          <w:trHeight w:val="360"/>
          <w:jc w:val="center"/>
        </w:trPr>
        <w:tc>
          <w:tcPr>
            <w:tcW w:w="870" w:type="dxa"/>
            <w:tcBorders>
              <w:bottom w:val="single" w:sz="12" w:space="0" w:color="999999"/>
            </w:tcBorders>
            <w:shd w:val="clear" w:color="auto" w:fill="E3EBE8"/>
            <w:tcMar>
              <w:left w:w="0" w:type="dxa"/>
            </w:tcMar>
            <w:vAlign w:val="center"/>
          </w:tcPr>
          <w:p w:rsidR="0053102C" w:rsidRPr="0020305B" w:rsidRDefault="0020305B" w:rsidP="0020305B">
            <w:pPr>
              <w:rPr>
                <w:sz w:val="14"/>
                <w:szCs w:val="14"/>
              </w:rPr>
            </w:pPr>
            <w:r>
              <w:rPr>
                <w:sz w:val="14"/>
                <w:szCs w:val="14"/>
              </w:rPr>
              <w:t>DISCUSS</w:t>
            </w:r>
          </w:p>
        </w:tc>
        <w:tc>
          <w:tcPr>
            <w:tcW w:w="192" w:type="dxa"/>
            <w:tcBorders>
              <w:bottom w:val="single" w:sz="12" w:space="0" w:color="999999"/>
            </w:tcBorders>
            <w:shd w:val="clear" w:color="auto" w:fill="E3EBE8"/>
            <w:vAlign w:val="center"/>
          </w:tcPr>
          <w:p w:rsidR="0053102C" w:rsidRDefault="0053102C" w:rsidP="0053102C"/>
        </w:tc>
        <w:tc>
          <w:tcPr>
            <w:tcW w:w="192" w:type="dxa"/>
            <w:tcBorders>
              <w:bottom w:val="single" w:sz="12" w:space="0" w:color="999999"/>
            </w:tcBorders>
            <w:shd w:val="clear" w:color="auto" w:fill="E3EBE8"/>
            <w:vAlign w:val="center"/>
          </w:tcPr>
          <w:p w:rsidR="0053102C" w:rsidRDefault="0053102C" w:rsidP="0053102C"/>
        </w:tc>
        <w:tc>
          <w:tcPr>
            <w:tcW w:w="192" w:type="dxa"/>
            <w:gridSpan w:val="2"/>
            <w:tcBorders>
              <w:bottom w:val="single" w:sz="12" w:space="0" w:color="999999"/>
            </w:tcBorders>
            <w:shd w:val="clear" w:color="auto" w:fill="E3EBE8"/>
            <w:vAlign w:val="center"/>
          </w:tcPr>
          <w:p w:rsidR="0053102C" w:rsidRDefault="0053102C" w:rsidP="0053102C"/>
        </w:tc>
        <w:tc>
          <w:tcPr>
            <w:tcW w:w="243" w:type="dxa"/>
            <w:gridSpan w:val="2"/>
            <w:tcBorders>
              <w:bottom w:val="single" w:sz="12" w:space="0" w:color="999999"/>
            </w:tcBorders>
            <w:shd w:val="clear" w:color="auto" w:fill="E3EBE8"/>
            <w:vAlign w:val="center"/>
          </w:tcPr>
          <w:p w:rsidR="0053102C" w:rsidRDefault="0053102C" w:rsidP="0053102C"/>
        </w:tc>
        <w:tc>
          <w:tcPr>
            <w:tcW w:w="7977" w:type="dxa"/>
            <w:gridSpan w:val="7"/>
            <w:tcBorders>
              <w:bottom w:val="single" w:sz="12" w:space="0" w:color="999999"/>
            </w:tcBorders>
            <w:tcMar>
              <w:left w:w="0" w:type="dxa"/>
            </w:tcMar>
            <w:vAlign w:val="center"/>
          </w:tcPr>
          <w:tbl>
            <w:tblPr>
              <w:tblW w:w="11982" w:type="dxa"/>
              <w:jc w:val="center"/>
              <w:tblBorders>
                <w:bottom w:val="single" w:sz="12" w:space="0" w:color="999999"/>
              </w:tblBorders>
              <w:tblLayout w:type="fixed"/>
              <w:tblCellMar>
                <w:top w:w="14" w:type="dxa"/>
                <w:left w:w="86" w:type="dxa"/>
                <w:bottom w:w="14" w:type="dxa"/>
                <w:right w:w="86" w:type="dxa"/>
              </w:tblCellMar>
              <w:tblLook w:val="0000" w:firstRow="0" w:lastRow="0" w:firstColumn="0" w:lastColumn="0" w:noHBand="0" w:noVBand="0"/>
            </w:tblPr>
            <w:tblGrid>
              <w:gridCol w:w="2411"/>
              <w:gridCol w:w="9571"/>
            </w:tblGrid>
            <w:tr w:rsidR="0020305B" w:rsidRPr="00DB1C8F" w:rsidTr="0087170A">
              <w:trPr>
                <w:trHeight w:val="373"/>
                <w:jc w:val="center"/>
              </w:trPr>
              <w:tc>
                <w:tcPr>
                  <w:tcW w:w="1419" w:type="dxa"/>
                  <w:tcBorders>
                    <w:top w:val="nil"/>
                  </w:tcBorders>
                  <w:tcMar>
                    <w:left w:w="0" w:type="dxa"/>
                  </w:tcMar>
                  <w:vAlign w:val="center"/>
                </w:tcPr>
                <w:p w:rsidR="0020305B" w:rsidRPr="0053102C" w:rsidRDefault="0020305B" w:rsidP="0087170A"/>
              </w:tc>
              <w:tc>
                <w:tcPr>
                  <w:tcW w:w="5633" w:type="dxa"/>
                  <w:tcBorders>
                    <w:top w:val="nil"/>
                  </w:tcBorders>
                  <w:tcMar>
                    <w:left w:w="0" w:type="dxa"/>
                  </w:tcMar>
                  <w:vAlign w:val="center"/>
                </w:tcPr>
                <w:p w:rsidR="0020305B" w:rsidRPr="000F568D" w:rsidRDefault="0020305B" w:rsidP="008E3334">
                  <w:pPr>
                    <w:pStyle w:val="Heading4"/>
                    <w:framePr w:hSpace="0" w:wrap="auto" w:vAnchor="margin" w:hAnchor="text" w:xAlign="left" w:yAlign="inline"/>
                    <w:suppressOverlap w:val="0"/>
                  </w:pPr>
                </w:p>
              </w:tc>
            </w:tr>
          </w:tbl>
          <w:p w:rsidR="0053102C" w:rsidRDefault="0020305B" w:rsidP="008F5BC5">
            <w:r>
              <w:t>Next meeting will be 0</w:t>
            </w:r>
            <w:r w:rsidR="00C05C60">
              <w:t>4</w:t>
            </w:r>
            <w:r>
              <w:t>/</w:t>
            </w:r>
            <w:r w:rsidR="00C05C60">
              <w:t xml:space="preserve"> </w:t>
            </w:r>
            <w:r w:rsidR="00EC27DA">
              <w:t>,</w:t>
            </w:r>
            <w:r w:rsidR="008E3334">
              <w:t xml:space="preserve"> 2015</w:t>
            </w:r>
            <w:r w:rsidR="00EC27DA">
              <w:t xml:space="preserve"> </w:t>
            </w:r>
            <w:r w:rsidR="00C05C60">
              <w:t>4</w:t>
            </w:r>
            <w:r>
              <w:t xml:space="preserve"> p.m.</w:t>
            </w:r>
            <w:r w:rsidR="000F568D">
              <w:t>,</w:t>
            </w:r>
            <w:r>
              <w:t xml:space="preserve"> at the</w:t>
            </w:r>
            <w:r w:rsidR="005F443A">
              <w:t xml:space="preserve"> </w:t>
            </w:r>
            <w:r w:rsidR="00C05C60">
              <w:t>Heinrichs</w:t>
            </w:r>
            <w:r w:rsidR="00D25D35">
              <w:t xml:space="preserve"> </w:t>
            </w:r>
            <w:r w:rsidR="008E3334">
              <w:t xml:space="preserve"> </w:t>
            </w:r>
            <w:r w:rsidR="005F443A">
              <w:t>home</w:t>
            </w:r>
            <w:r w:rsidR="00AD3D1C">
              <w:t>).</w:t>
            </w:r>
            <w:r w:rsidR="00094BF2">
              <w:t xml:space="preserve"> </w:t>
            </w:r>
          </w:p>
          <w:p w:rsidR="0020305B" w:rsidRPr="0020305B" w:rsidRDefault="0020305B" w:rsidP="00C05C60">
            <w:r w:rsidRPr="00C75A57">
              <w:rPr>
                <w:b/>
              </w:rPr>
              <w:t>Meeting was Adjourned</w:t>
            </w:r>
            <w:r>
              <w:rPr>
                <w:b/>
              </w:rPr>
              <w:t xml:space="preserve"> </w:t>
            </w:r>
            <w:r w:rsidR="00EC27DA">
              <w:rPr>
                <w:b/>
              </w:rPr>
              <w:t xml:space="preserve">at </w:t>
            </w:r>
            <w:r w:rsidR="00C05C60">
              <w:t>4</w:t>
            </w:r>
            <w:r>
              <w:t>:</w:t>
            </w:r>
            <w:r w:rsidR="00C05C60">
              <w:t>45</w:t>
            </w:r>
            <w:r>
              <w:t xml:space="preserve"> p.m.</w:t>
            </w:r>
            <w:r w:rsidR="008F6534">
              <w:t xml:space="preserve"> (</w:t>
            </w:r>
            <w:r w:rsidR="008E3334">
              <w:t>KATE</w:t>
            </w:r>
            <w:r w:rsidR="008F6534">
              <w:t xml:space="preserve"> </w:t>
            </w:r>
            <w:r w:rsidR="00302BB5">
              <w:t>moved; AARON</w:t>
            </w:r>
            <w:r w:rsidR="008F6534">
              <w:t xml:space="preserve"> seconded)</w:t>
            </w:r>
          </w:p>
        </w:tc>
      </w:tr>
    </w:tbl>
    <w:p w:rsidR="00B66A91" w:rsidRDefault="00B66A91" w:rsidP="002018B6"/>
    <w:p w:rsidR="00355997" w:rsidRDefault="00355997" w:rsidP="002018B6"/>
    <w:p w:rsidR="00E53BCA" w:rsidRDefault="00E53BCA" w:rsidP="002018B6"/>
    <w:p w:rsidR="00E53BCA" w:rsidRPr="008E3334" w:rsidRDefault="00E53BCA" w:rsidP="002018B6">
      <w:pPr>
        <w:rPr>
          <w:color w:val="FF0000"/>
        </w:rPr>
      </w:pPr>
      <w:r w:rsidRPr="008E3334">
        <w:rPr>
          <w:color w:val="FF0000"/>
        </w:rPr>
        <w:t xml:space="preserve">BUDGET:  </w:t>
      </w:r>
    </w:p>
    <w:sectPr w:rsidR="00E53BCA" w:rsidRPr="008E3334" w:rsidSect="001C2231">
      <w:type w:val="continuous"/>
      <w:pgSz w:w="12240" w:h="15840" w:code="1"/>
      <w:pgMar w:top="540" w:right="1008" w:bottom="108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51B5"/>
    <w:multiLevelType w:val="hybridMultilevel"/>
    <w:tmpl w:val="C9241366"/>
    <w:lvl w:ilvl="0" w:tplc="04090001">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81785"/>
    <w:multiLevelType w:val="hybridMultilevel"/>
    <w:tmpl w:val="0F1ADA5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nsid w:val="0DD84948"/>
    <w:multiLevelType w:val="hybridMultilevel"/>
    <w:tmpl w:val="A6101C5E"/>
    <w:lvl w:ilvl="0" w:tplc="04090001">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860A8C"/>
    <w:multiLevelType w:val="hybridMultilevel"/>
    <w:tmpl w:val="A8623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2E2D3A"/>
    <w:multiLevelType w:val="hybridMultilevel"/>
    <w:tmpl w:val="7CD45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056033"/>
    <w:multiLevelType w:val="hybridMultilevel"/>
    <w:tmpl w:val="7C40097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C663F7"/>
    <w:multiLevelType w:val="hybridMultilevel"/>
    <w:tmpl w:val="56C8B100"/>
    <w:lvl w:ilvl="0" w:tplc="3C480D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3326B4"/>
    <w:multiLevelType w:val="hybridMultilevel"/>
    <w:tmpl w:val="C62E7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0C0843"/>
    <w:multiLevelType w:val="hybridMultilevel"/>
    <w:tmpl w:val="9C8C3200"/>
    <w:lvl w:ilvl="0" w:tplc="04090001">
      <w:start w:val="1"/>
      <w:numFmt w:val="bullet"/>
      <w:lvlText w:val=""/>
      <w:lvlJc w:val="left"/>
      <w:pPr>
        <w:ind w:left="360" w:hanging="360"/>
      </w:pPr>
      <w:rPr>
        <w:rFonts w:ascii="Symbol" w:hAnsi="Symbol" w:hint="default"/>
        <w:sz w:val="24"/>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C741A1D"/>
    <w:multiLevelType w:val="hybridMultilevel"/>
    <w:tmpl w:val="E50C8C58"/>
    <w:lvl w:ilvl="0" w:tplc="04090001">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4E1CDE"/>
    <w:multiLevelType w:val="hybridMultilevel"/>
    <w:tmpl w:val="4866E1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EDF6662"/>
    <w:multiLevelType w:val="hybridMultilevel"/>
    <w:tmpl w:val="33166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B009FA"/>
    <w:multiLevelType w:val="hybridMultilevel"/>
    <w:tmpl w:val="B4B88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2E706E"/>
    <w:multiLevelType w:val="hybridMultilevel"/>
    <w:tmpl w:val="39F85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51336E"/>
    <w:multiLevelType w:val="hybridMultilevel"/>
    <w:tmpl w:val="20281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7A6709"/>
    <w:multiLevelType w:val="hybridMultilevel"/>
    <w:tmpl w:val="A7B2D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572863"/>
    <w:multiLevelType w:val="hybridMultilevel"/>
    <w:tmpl w:val="1D52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9953A4"/>
    <w:multiLevelType w:val="hybridMultilevel"/>
    <w:tmpl w:val="22F8D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6F4AA4"/>
    <w:multiLevelType w:val="hybridMultilevel"/>
    <w:tmpl w:val="5C940D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55847687"/>
    <w:multiLevelType w:val="hybridMultilevel"/>
    <w:tmpl w:val="E1AAD4F0"/>
    <w:lvl w:ilvl="0" w:tplc="04090001">
      <w:start w:val="1"/>
      <w:numFmt w:val="bullet"/>
      <w:lvlText w:val=""/>
      <w:lvlJc w:val="left"/>
      <w:pPr>
        <w:ind w:left="1080" w:hanging="360"/>
      </w:pPr>
      <w:rPr>
        <w:rFonts w:ascii="Symbol" w:hAnsi="Symbol" w:hint="default"/>
        <w:sz w:val="24"/>
      </w:rPr>
    </w:lvl>
    <w:lvl w:ilvl="1" w:tplc="04090001">
      <w:start w:val="1"/>
      <w:numFmt w:val="bullet"/>
      <w:lvlText w:val=""/>
      <w:lvlJc w:val="left"/>
      <w:pPr>
        <w:ind w:left="1800" w:hanging="360"/>
      </w:pPr>
      <w:rPr>
        <w:rFonts w:ascii="Symbol" w:hAnsi="Symbol" w:hint="default"/>
        <w:sz w:val="24"/>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7BF795F"/>
    <w:multiLevelType w:val="hybridMultilevel"/>
    <w:tmpl w:val="A094F0D0"/>
    <w:lvl w:ilvl="0" w:tplc="2E7C90D4">
      <w:start w:val="1"/>
      <w:numFmt w:val="lowerLetter"/>
      <w:lvlText w:val="%1."/>
      <w:lvlJc w:val="left"/>
      <w:pPr>
        <w:ind w:left="3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AF2851"/>
    <w:multiLevelType w:val="hybridMultilevel"/>
    <w:tmpl w:val="B17A0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B4A68E5"/>
    <w:multiLevelType w:val="hybridMultilevel"/>
    <w:tmpl w:val="BDB079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F67D02"/>
    <w:multiLevelType w:val="hybridMultilevel"/>
    <w:tmpl w:val="390A8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DD841E9"/>
    <w:multiLevelType w:val="hybridMultilevel"/>
    <w:tmpl w:val="C980AE0C"/>
    <w:lvl w:ilvl="0" w:tplc="04090001">
      <w:start w:val="1"/>
      <w:numFmt w:val="bullet"/>
      <w:lvlText w:val=""/>
      <w:lvlJc w:val="left"/>
      <w:pPr>
        <w:ind w:left="360" w:hanging="360"/>
      </w:pPr>
      <w:rPr>
        <w:rFonts w:ascii="Symbol" w:hAnsi="Symbol" w:hint="default"/>
        <w:sz w:val="24"/>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DE00611"/>
    <w:multiLevelType w:val="hybridMultilevel"/>
    <w:tmpl w:val="9A90E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1C5B3F"/>
    <w:multiLevelType w:val="hybridMultilevel"/>
    <w:tmpl w:val="DE645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6FE4601"/>
    <w:multiLevelType w:val="hybridMultilevel"/>
    <w:tmpl w:val="AB14C0A0"/>
    <w:lvl w:ilvl="0" w:tplc="04090001">
      <w:start w:val="1"/>
      <w:numFmt w:val="bullet"/>
      <w:lvlText w:val=""/>
      <w:lvlJc w:val="left"/>
      <w:pPr>
        <w:ind w:left="1080" w:hanging="360"/>
      </w:pPr>
      <w:rPr>
        <w:rFonts w:ascii="Symbol" w:hAnsi="Symbol" w:hint="default"/>
        <w:sz w:val="2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CF92FC9"/>
    <w:multiLevelType w:val="hybridMultilevel"/>
    <w:tmpl w:val="992E2026"/>
    <w:lvl w:ilvl="0" w:tplc="886C357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6"/>
  </w:num>
  <w:num w:numId="3">
    <w:abstractNumId w:val="25"/>
  </w:num>
  <w:num w:numId="4">
    <w:abstractNumId w:val="13"/>
  </w:num>
  <w:num w:numId="5">
    <w:abstractNumId w:val="26"/>
  </w:num>
  <w:num w:numId="6">
    <w:abstractNumId w:val="17"/>
  </w:num>
  <w:num w:numId="7">
    <w:abstractNumId w:val="1"/>
  </w:num>
  <w:num w:numId="8">
    <w:abstractNumId w:val="14"/>
  </w:num>
  <w:num w:numId="9">
    <w:abstractNumId w:val="4"/>
  </w:num>
  <w:num w:numId="10">
    <w:abstractNumId w:val="15"/>
  </w:num>
  <w:num w:numId="11">
    <w:abstractNumId w:val="5"/>
  </w:num>
  <w:num w:numId="12">
    <w:abstractNumId w:val="23"/>
  </w:num>
  <w:num w:numId="13">
    <w:abstractNumId w:val="8"/>
  </w:num>
  <w:num w:numId="14">
    <w:abstractNumId w:val="20"/>
  </w:num>
  <w:num w:numId="15">
    <w:abstractNumId w:val="18"/>
  </w:num>
  <w:num w:numId="16">
    <w:abstractNumId w:val="7"/>
  </w:num>
  <w:num w:numId="17">
    <w:abstractNumId w:val="21"/>
  </w:num>
  <w:num w:numId="18">
    <w:abstractNumId w:val="3"/>
  </w:num>
  <w:num w:numId="19">
    <w:abstractNumId w:val="11"/>
  </w:num>
  <w:num w:numId="20">
    <w:abstractNumId w:val="28"/>
  </w:num>
  <w:num w:numId="21">
    <w:abstractNumId w:val="22"/>
  </w:num>
  <w:num w:numId="22">
    <w:abstractNumId w:val="6"/>
  </w:num>
  <w:num w:numId="23">
    <w:abstractNumId w:val="27"/>
  </w:num>
  <w:num w:numId="24">
    <w:abstractNumId w:val="24"/>
  </w:num>
  <w:num w:numId="25">
    <w:abstractNumId w:val="0"/>
  </w:num>
  <w:num w:numId="26">
    <w:abstractNumId w:val="19"/>
  </w:num>
  <w:num w:numId="27">
    <w:abstractNumId w:val="2"/>
  </w:num>
  <w:num w:numId="28">
    <w:abstractNumId w:val="9"/>
  </w:num>
  <w:num w:numId="2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60E"/>
    <w:rsid w:val="000114FD"/>
    <w:rsid w:val="00011BFE"/>
    <w:rsid w:val="00022F51"/>
    <w:rsid w:val="00025959"/>
    <w:rsid w:val="0002666F"/>
    <w:rsid w:val="00034243"/>
    <w:rsid w:val="00070003"/>
    <w:rsid w:val="00070024"/>
    <w:rsid w:val="00094BF2"/>
    <w:rsid w:val="000957EE"/>
    <w:rsid w:val="00097C25"/>
    <w:rsid w:val="00097D39"/>
    <w:rsid w:val="000A5F17"/>
    <w:rsid w:val="000B14AB"/>
    <w:rsid w:val="000B14D6"/>
    <w:rsid w:val="000B5404"/>
    <w:rsid w:val="000C009D"/>
    <w:rsid w:val="000C08B6"/>
    <w:rsid w:val="000C0CE9"/>
    <w:rsid w:val="000C533F"/>
    <w:rsid w:val="000D5CCF"/>
    <w:rsid w:val="000E04F7"/>
    <w:rsid w:val="000E1744"/>
    <w:rsid w:val="000F4300"/>
    <w:rsid w:val="000F568D"/>
    <w:rsid w:val="001020AB"/>
    <w:rsid w:val="0010302F"/>
    <w:rsid w:val="00111215"/>
    <w:rsid w:val="00112BF1"/>
    <w:rsid w:val="0011605D"/>
    <w:rsid w:val="001428C2"/>
    <w:rsid w:val="00146299"/>
    <w:rsid w:val="00150C0B"/>
    <w:rsid w:val="00157E5A"/>
    <w:rsid w:val="00163B84"/>
    <w:rsid w:val="0016546B"/>
    <w:rsid w:val="0016577C"/>
    <w:rsid w:val="00166154"/>
    <w:rsid w:val="00166404"/>
    <w:rsid w:val="00167E62"/>
    <w:rsid w:val="00172ECC"/>
    <w:rsid w:val="001931B4"/>
    <w:rsid w:val="001A110D"/>
    <w:rsid w:val="001C2231"/>
    <w:rsid w:val="001C348D"/>
    <w:rsid w:val="001D09D4"/>
    <w:rsid w:val="001D1685"/>
    <w:rsid w:val="001E7A74"/>
    <w:rsid w:val="001F161C"/>
    <w:rsid w:val="001F3D1D"/>
    <w:rsid w:val="002018B6"/>
    <w:rsid w:val="0020305B"/>
    <w:rsid w:val="00213453"/>
    <w:rsid w:val="00223FE1"/>
    <w:rsid w:val="00243C81"/>
    <w:rsid w:val="00250F61"/>
    <w:rsid w:val="00251DF3"/>
    <w:rsid w:val="00253C5C"/>
    <w:rsid w:val="00257BA0"/>
    <w:rsid w:val="00260292"/>
    <w:rsid w:val="00264E87"/>
    <w:rsid w:val="00265879"/>
    <w:rsid w:val="00276FD0"/>
    <w:rsid w:val="00277A7B"/>
    <w:rsid w:val="00290544"/>
    <w:rsid w:val="00296695"/>
    <w:rsid w:val="002A05E4"/>
    <w:rsid w:val="002A0AD3"/>
    <w:rsid w:val="002A0F94"/>
    <w:rsid w:val="002A4139"/>
    <w:rsid w:val="002A63FB"/>
    <w:rsid w:val="002B44CF"/>
    <w:rsid w:val="002B5D40"/>
    <w:rsid w:val="002C0B45"/>
    <w:rsid w:val="002C1FC9"/>
    <w:rsid w:val="002D2E35"/>
    <w:rsid w:val="002D7C8D"/>
    <w:rsid w:val="002E29BA"/>
    <w:rsid w:val="002E2F89"/>
    <w:rsid w:val="002E32BD"/>
    <w:rsid w:val="002E4D1D"/>
    <w:rsid w:val="002E5B63"/>
    <w:rsid w:val="002E6AEE"/>
    <w:rsid w:val="002E6CD8"/>
    <w:rsid w:val="002F3A6F"/>
    <w:rsid w:val="00302BB5"/>
    <w:rsid w:val="0030330F"/>
    <w:rsid w:val="0031527F"/>
    <w:rsid w:val="00330F56"/>
    <w:rsid w:val="00334172"/>
    <w:rsid w:val="00340147"/>
    <w:rsid w:val="00343018"/>
    <w:rsid w:val="003438CD"/>
    <w:rsid w:val="00346DC3"/>
    <w:rsid w:val="00347287"/>
    <w:rsid w:val="00353615"/>
    <w:rsid w:val="003536E8"/>
    <w:rsid w:val="00354062"/>
    <w:rsid w:val="00354D20"/>
    <w:rsid w:val="00355997"/>
    <w:rsid w:val="00366669"/>
    <w:rsid w:val="0037428E"/>
    <w:rsid w:val="00384538"/>
    <w:rsid w:val="003C3BFD"/>
    <w:rsid w:val="003E2357"/>
    <w:rsid w:val="003E2C12"/>
    <w:rsid w:val="003E4703"/>
    <w:rsid w:val="00401DAA"/>
    <w:rsid w:val="00420E8D"/>
    <w:rsid w:val="00421028"/>
    <w:rsid w:val="004253D5"/>
    <w:rsid w:val="0045241C"/>
    <w:rsid w:val="00456FB6"/>
    <w:rsid w:val="00462661"/>
    <w:rsid w:val="00466EC6"/>
    <w:rsid w:val="00470AF9"/>
    <w:rsid w:val="00470F2B"/>
    <w:rsid w:val="0047304F"/>
    <w:rsid w:val="00476A70"/>
    <w:rsid w:val="00495748"/>
    <w:rsid w:val="004A7F68"/>
    <w:rsid w:val="004C33C2"/>
    <w:rsid w:val="004C48DA"/>
    <w:rsid w:val="004D0628"/>
    <w:rsid w:val="004D2961"/>
    <w:rsid w:val="004D2D4B"/>
    <w:rsid w:val="004E3984"/>
    <w:rsid w:val="004E4A8D"/>
    <w:rsid w:val="004E689B"/>
    <w:rsid w:val="004F073B"/>
    <w:rsid w:val="004F5482"/>
    <w:rsid w:val="004F6E11"/>
    <w:rsid w:val="004F6E2A"/>
    <w:rsid w:val="00500834"/>
    <w:rsid w:val="00502494"/>
    <w:rsid w:val="00503EC1"/>
    <w:rsid w:val="00504C93"/>
    <w:rsid w:val="00513F69"/>
    <w:rsid w:val="005213EB"/>
    <w:rsid w:val="0053102C"/>
    <w:rsid w:val="00534C11"/>
    <w:rsid w:val="00537AEB"/>
    <w:rsid w:val="005402EE"/>
    <w:rsid w:val="00543771"/>
    <w:rsid w:val="00550BD6"/>
    <w:rsid w:val="005547A1"/>
    <w:rsid w:val="00564A3A"/>
    <w:rsid w:val="00573575"/>
    <w:rsid w:val="005754D4"/>
    <w:rsid w:val="005849EA"/>
    <w:rsid w:val="0058667F"/>
    <w:rsid w:val="00591ADD"/>
    <w:rsid w:val="00592074"/>
    <w:rsid w:val="005A1D0B"/>
    <w:rsid w:val="005A3746"/>
    <w:rsid w:val="005A4418"/>
    <w:rsid w:val="005A74C5"/>
    <w:rsid w:val="005B5526"/>
    <w:rsid w:val="005B62B8"/>
    <w:rsid w:val="005D5696"/>
    <w:rsid w:val="005E3FA3"/>
    <w:rsid w:val="005E421D"/>
    <w:rsid w:val="005F443A"/>
    <w:rsid w:val="005F4637"/>
    <w:rsid w:val="00603305"/>
    <w:rsid w:val="00603636"/>
    <w:rsid w:val="00604F4E"/>
    <w:rsid w:val="00607C27"/>
    <w:rsid w:val="00611913"/>
    <w:rsid w:val="00616C21"/>
    <w:rsid w:val="00622BA9"/>
    <w:rsid w:val="00631C09"/>
    <w:rsid w:val="00645665"/>
    <w:rsid w:val="00667240"/>
    <w:rsid w:val="006672A4"/>
    <w:rsid w:val="00674C16"/>
    <w:rsid w:val="0067776D"/>
    <w:rsid w:val="00677783"/>
    <w:rsid w:val="0068012B"/>
    <w:rsid w:val="0068437C"/>
    <w:rsid w:val="006A1B7E"/>
    <w:rsid w:val="006A70BF"/>
    <w:rsid w:val="006B60C5"/>
    <w:rsid w:val="006C39E3"/>
    <w:rsid w:val="006C3D76"/>
    <w:rsid w:val="006D0CB0"/>
    <w:rsid w:val="006D1657"/>
    <w:rsid w:val="006D333C"/>
    <w:rsid w:val="006D46E1"/>
    <w:rsid w:val="006E283A"/>
    <w:rsid w:val="006E595A"/>
    <w:rsid w:val="006F096E"/>
    <w:rsid w:val="006F23E6"/>
    <w:rsid w:val="00704190"/>
    <w:rsid w:val="00706315"/>
    <w:rsid w:val="0071609C"/>
    <w:rsid w:val="00723762"/>
    <w:rsid w:val="00724E84"/>
    <w:rsid w:val="00731146"/>
    <w:rsid w:val="00735DED"/>
    <w:rsid w:val="007414E0"/>
    <w:rsid w:val="00742639"/>
    <w:rsid w:val="007456E0"/>
    <w:rsid w:val="00746A24"/>
    <w:rsid w:val="00750CBE"/>
    <w:rsid w:val="00752743"/>
    <w:rsid w:val="00782A77"/>
    <w:rsid w:val="0078518A"/>
    <w:rsid w:val="00785E2A"/>
    <w:rsid w:val="007970E0"/>
    <w:rsid w:val="007B0A9D"/>
    <w:rsid w:val="007B1603"/>
    <w:rsid w:val="007B1821"/>
    <w:rsid w:val="007B667F"/>
    <w:rsid w:val="007D060E"/>
    <w:rsid w:val="007D1955"/>
    <w:rsid w:val="007D5144"/>
    <w:rsid w:val="007E3014"/>
    <w:rsid w:val="007E3B9C"/>
    <w:rsid w:val="007E6FB7"/>
    <w:rsid w:val="007F036D"/>
    <w:rsid w:val="007F3526"/>
    <w:rsid w:val="00806424"/>
    <w:rsid w:val="00807984"/>
    <w:rsid w:val="00811E3A"/>
    <w:rsid w:val="00813F3E"/>
    <w:rsid w:val="0082058A"/>
    <w:rsid w:val="00823ABC"/>
    <w:rsid w:val="00840BA4"/>
    <w:rsid w:val="00841FA9"/>
    <w:rsid w:val="0085052A"/>
    <w:rsid w:val="00856CA1"/>
    <w:rsid w:val="00856FAD"/>
    <w:rsid w:val="00865164"/>
    <w:rsid w:val="0087170A"/>
    <w:rsid w:val="00871E49"/>
    <w:rsid w:val="008773B6"/>
    <w:rsid w:val="008A70C2"/>
    <w:rsid w:val="008B3D04"/>
    <w:rsid w:val="008B7DCD"/>
    <w:rsid w:val="008C5AD0"/>
    <w:rsid w:val="008D02CB"/>
    <w:rsid w:val="008D158B"/>
    <w:rsid w:val="008D6656"/>
    <w:rsid w:val="008E1CA9"/>
    <w:rsid w:val="008E3334"/>
    <w:rsid w:val="008E443B"/>
    <w:rsid w:val="008E4693"/>
    <w:rsid w:val="008E5167"/>
    <w:rsid w:val="008E6E2B"/>
    <w:rsid w:val="008E7BEA"/>
    <w:rsid w:val="008F2879"/>
    <w:rsid w:val="008F5BC5"/>
    <w:rsid w:val="008F626B"/>
    <w:rsid w:val="008F6534"/>
    <w:rsid w:val="008F6873"/>
    <w:rsid w:val="00900229"/>
    <w:rsid w:val="00906B02"/>
    <w:rsid w:val="009142C7"/>
    <w:rsid w:val="009147E0"/>
    <w:rsid w:val="0091494D"/>
    <w:rsid w:val="00917EDB"/>
    <w:rsid w:val="00921F53"/>
    <w:rsid w:val="00930527"/>
    <w:rsid w:val="00930CB9"/>
    <w:rsid w:val="009352D9"/>
    <w:rsid w:val="00937CA2"/>
    <w:rsid w:val="00966422"/>
    <w:rsid w:val="009673E0"/>
    <w:rsid w:val="00973123"/>
    <w:rsid w:val="0097600E"/>
    <w:rsid w:val="00982040"/>
    <w:rsid w:val="00982DBB"/>
    <w:rsid w:val="00982E86"/>
    <w:rsid w:val="0098481B"/>
    <w:rsid w:val="009906C5"/>
    <w:rsid w:val="0099414A"/>
    <w:rsid w:val="00996F46"/>
    <w:rsid w:val="009A4D09"/>
    <w:rsid w:val="009A5E48"/>
    <w:rsid w:val="009A68F8"/>
    <w:rsid w:val="009B1CAB"/>
    <w:rsid w:val="009B2E54"/>
    <w:rsid w:val="009C0E2D"/>
    <w:rsid w:val="009C38DA"/>
    <w:rsid w:val="009C5218"/>
    <w:rsid w:val="009C71B2"/>
    <w:rsid w:val="009C7BF1"/>
    <w:rsid w:val="009E30AA"/>
    <w:rsid w:val="009E7A13"/>
    <w:rsid w:val="009F1E3C"/>
    <w:rsid w:val="009F7617"/>
    <w:rsid w:val="00A00129"/>
    <w:rsid w:val="00A03F44"/>
    <w:rsid w:val="00A04A5E"/>
    <w:rsid w:val="00A10691"/>
    <w:rsid w:val="00A123D5"/>
    <w:rsid w:val="00A32888"/>
    <w:rsid w:val="00A36456"/>
    <w:rsid w:val="00A41596"/>
    <w:rsid w:val="00A4557E"/>
    <w:rsid w:val="00A47F4A"/>
    <w:rsid w:val="00A51ADF"/>
    <w:rsid w:val="00A51CF0"/>
    <w:rsid w:val="00A56AB1"/>
    <w:rsid w:val="00A635B8"/>
    <w:rsid w:val="00A645A8"/>
    <w:rsid w:val="00A660C5"/>
    <w:rsid w:val="00A6718F"/>
    <w:rsid w:val="00A83355"/>
    <w:rsid w:val="00A845E6"/>
    <w:rsid w:val="00A85BC2"/>
    <w:rsid w:val="00A85F42"/>
    <w:rsid w:val="00A91F72"/>
    <w:rsid w:val="00A948CD"/>
    <w:rsid w:val="00AA5E3B"/>
    <w:rsid w:val="00AB0534"/>
    <w:rsid w:val="00AD191B"/>
    <w:rsid w:val="00AD3D1C"/>
    <w:rsid w:val="00AF388B"/>
    <w:rsid w:val="00AF46CC"/>
    <w:rsid w:val="00AF7FE7"/>
    <w:rsid w:val="00B36346"/>
    <w:rsid w:val="00B37583"/>
    <w:rsid w:val="00B50757"/>
    <w:rsid w:val="00B537E0"/>
    <w:rsid w:val="00B60621"/>
    <w:rsid w:val="00B63E74"/>
    <w:rsid w:val="00B66A91"/>
    <w:rsid w:val="00B70E5F"/>
    <w:rsid w:val="00B74830"/>
    <w:rsid w:val="00B75407"/>
    <w:rsid w:val="00B94810"/>
    <w:rsid w:val="00BA5692"/>
    <w:rsid w:val="00BB666E"/>
    <w:rsid w:val="00BC157F"/>
    <w:rsid w:val="00BC475B"/>
    <w:rsid w:val="00BC4CF4"/>
    <w:rsid w:val="00BD46D4"/>
    <w:rsid w:val="00BE1FB5"/>
    <w:rsid w:val="00BE2887"/>
    <w:rsid w:val="00BE375E"/>
    <w:rsid w:val="00BE5B82"/>
    <w:rsid w:val="00BE7384"/>
    <w:rsid w:val="00BF46BF"/>
    <w:rsid w:val="00C02B6F"/>
    <w:rsid w:val="00C044B2"/>
    <w:rsid w:val="00C05050"/>
    <w:rsid w:val="00C05C60"/>
    <w:rsid w:val="00C10483"/>
    <w:rsid w:val="00C10FC3"/>
    <w:rsid w:val="00C116C2"/>
    <w:rsid w:val="00C152CF"/>
    <w:rsid w:val="00C21B64"/>
    <w:rsid w:val="00C227E3"/>
    <w:rsid w:val="00C252D2"/>
    <w:rsid w:val="00C30880"/>
    <w:rsid w:val="00C31E36"/>
    <w:rsid w:val="00C32E58"/>
    <w:rsid w:val="00C512C3"/>
    <w:rsid w:val="00C64941"/>
    <w:rsid w:val="00C70658"/>
    <w:rsid w:val="00C75A57"/>
    <w:rsid w:val="00C87B6A"/>
    <w:rsid w:val="00C93743"/>
    <w:rsid w:val="00C93A44"/>
    <w:rsid w:val="00CA587C"/>
    <w:rsid w:val="00CA72B5"/>
    <w:rsid w:val="00CC0315"/>
    <w:rsid w:val="00CC11DD"/>
    <w:rsid w:val="00CC5915"/>
    <w:rsid w:val="00CC623F"/>
    <w:rsid w:val="00CD1D93"/>
    <w:rsid w:val="00CD44FA"/>
    <w:rsid w:val="00CD57BB"/>
    <w:rsid w:val="00CD6BCF"/>
    <w:rsid w:val="00CD6ECF"/>
    <w:rsid w:val="00CF0D44"/>
    <w:rsid w:val="00D005D9"/>
    <w:rsid w:val="00D022AB"/>
    <w:rsid w:val="00D07E02"/>
    <w:rsid w:val="00D134B9"/>
    <w:rsid w:val="00D16518"/>
    <w:rsid w:val="00D22E8E"/>
    <w:rsid w:val="00D25D35"/>
    <w:rsid w:val="00D364FC"/>
    <w:rsid w:val="00D45518"/>
    <w:rsid w:val="00D50DE0"/>
    <w:rsid w:val="00D605BA"/>
    <w:rsid w:val="00D65F5A"/>
    <w:rsid w:val="00D723E6"/>
    <w:rsid w:val="00D72AF4"/>
    <w:rsid w:val="00D82B2C"/>
    <w:rsid w:val="00D85890"/>
    <w:rsid w:val="00D86701"/>
    <w:rsid w:val="00D94423"/>
    <w:rsid w:val="00D9578E"/>
    <w:rsid w:val="00DA10DA"/>
    <w:rsid w:val="00DA3E82"/>
    <w:rsid w:val="00DA5CBE"/>
    <w:rsid w:val="00DB1C8F"/>
    <w:rsid w:val="00DB43F7"/>
    <w:rsid w:val="00DC294C"/>
    <w:rsid w:val="00DC71C9"/>
    <w:rsid w:val="00DD4895"/>
    <w:rsid w:val="00DD581D"/>
    <w:rsid w:val="00DD5CFA"/>
    <w:rsid w:val="00DF3934"/>
    <w:rsid w:val="00DF4405"/>
    <w:rsid w:val="00E01978"/>
    <w:rsid w:val="00E033FE"/>
    <w:rsid w:val="00E20927"/>
    <w:rsid w:val="00E26D9F"/>
    <w:rsid w:val="00E30C93"/>
    <w:rsid w:val="00E317E0"/>
    <w:rsid w:val="00E346D6"/>
    <w:rsid w:val="00E34B81"/>
    <w:rsid w:val="00E37F0B"/>
    <w:rsid w:val="00E406B2"/>
    <w:rsid w:val="00E413B7"/>
    <w:rsid w:val="00E53BCA"/>
    <w:rsid w:val="00E54928"/>
    <w:rsid w:val="00E55D2B"/>
    <w:rsid w:val="00E61EAA"/>
    <w:rsid w:val="00E629FA"/>
    <w:rsid w:val="00E758AC"/>
    <w:rsid w:val="00E831FE"/>
    <w:rsid w:val="00E964C7"/>
    <w:rsid w:val="00E96D15"/>
    <w:rsid w:val="00EA2457"/>
    <w:rsid w:val="00EB1DB0"/>
    <w:rsid w:val="00EB3A52"/>
    <w:rsid w:val="00EB5119"/>
    <w:rsid w:val="00EB58F6"/>
    <w:rsid w:val="00EB6A88"/>
    <w:rsid w:val="00EB6E70"/>
    <w:rsid w:val="00EC1514"/>
    <w:rsid w:val="00EC27DA"/>
    <w:rsid w:val="00EC5094"/>
    <w:rsid w:val="00ED0C2A"/>
    <w:rsid w:val="00ED0F7D"/>
    <w:rsid w:val="00ED153C"/>
    <w:rsid w:val="00ED2D31"/>
    <w:rsid w:val="00ED699F"/>
    <w:rsid w:val="00ED77A5"/>
    <w:rsid w:val="00EE273F"/>
    <w:rsid w:val="00EE62EF"/>
    <w:rsid w:val="00EE62F9"/>
    <w:rsid w:val="00EE770C"/>
    <w:rsid w:val="00EF706B"/>
    <w:rsid w:val="00EF7247"/>
    <w:rsid w:val="00EF7D8C"/>
    <w:rsid w:val="00F025AE"/>
    <w:rsid w:val="00F0372C"/>
    <w:rsid w:val="00F13F2B"/>
    <w:rsid w:val="00F17687"/>
    <w:rsid w:val="00F21920"/>
    <w:rsid w:val="00F2338D"/>
    <w:rsid w:val="00F2578B"/>
    <w:rsid w:val="00F268C3"/>
    <w:rsid w:val="00F42172"/>
    <w:rsid w:val="00F45883"/>
    <w:rsid w:val="00F46FC8"/>
    <w:rsid w:val="00F47BC5"/>
    <w:rsid w:val="00F52D12"/>
    <w:rsid w:val="00F71D2B"/>
    <w:rsid w:val="00F73025"/>
    <w:rsid w:val="00F77964"/>
    <w:rsid w:val="00F86B23"/>
    <w:rsid w:val="00F86BF5"/>
    <w:rsid w:val="00F924F6"/>
    <w:rsid w:val="00FA1B5D"/>
    <w:rsid w:val="00FA55EA"/>
    <w:rsid w:val="00FA55F7"/>
    <w:rsid w:val="00FB1251"/>
    <w:rsid w:val="00FC273B"/>
    <w:rsid w:val="00FD0FF1"/>
    <w:rsid w:val="00FE4A7A"/>
    <w:rsid w:val="00FE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pacing w:val="4"/>
      <w:sz w:val="16"/>
      <w:szCs w:val="18"/>
    </w:rPr>
  </w:style>
  <w:style w:type="paragraph" w:styleId="Heading1">
    <w:name w:val="heading 1"/>
    <w:basedOn w:val="Normal"/>
    <w:next w:val="Normal"/>
    <w:qFormat/>
    <w:pPr>
      <w:outlineLvl w:val="0"/>
    </w:pPr>
    <w:rPr>
      <w:sz w:val="40"/>
      <w:szCs w:val="40"/>
    </w:rPr>
  </w:style>
  <w:style w:type="paragraph" w:styleId="Heading2">
    <w:name w:val="heading 2"/>
    <w:basedOn w:val="Heading1"/>
    <w:next w:val="Normal"/>
    <w:qFormat/>
    <w:pPr>
      <w:outlineLvl w:val="1"/>
    </w:pPr>
    <w:rPr>
      <w:sz w:val="24"/>
    </w:rPr>
  </w:style>
  <w:style w:type="paragraph" w:styleId="Heading3">
    <w:name w:val="heading 3"/>
    <w:basedOn w:val="Heading1"/>
    <w:next w:val="Normal"/>
    <w:qFormat/>
    <w:pPr>
      <w:outlineLvl w:val="2"/>
    </w:pPr>
    <w:rPr>
      <w:caps/>
      <w:color w:val="999999"/>
      <w:sz w:val="32"/>
    </w:rPr>
  </w:style>
  <w:style w:type="paragraph" w:styleId="Heading4">
    <w:name w:val="heading 4"/>
    <w:basedOn w:val="Normal"/>
    <w:next w:val="Normal"/>
    <w:qFormat/>
    <w:pPr>
      <w:framePr w:hSpace="187" w:wrap="around" w:vAnchor="page" w:hAnchor="page" w:xAlign="center" w:y="1441"/>
      <w:suppressOverlap/>
      <w:outlineLvl w:val="3"/>
    </w:pPr>
    <w:rPr>
      <w:caps/>
      <w:szCs w:val="16"/>
    </w:rPr>
  </w:style>
  <w:style w:type="paragraph" w:styleId="Heading5">
    <w:name w:val="heading 5"/>
    <w:basedOn w:val="Normal"/>
    <w:next w:val="Normal"/>
    <w:qFormat/>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Pr>
      <w:b/>
      <w:caps/>
      <w:color w:val="808080"/>
      <w:sz w:val="14"/>
      <w:szCs w:val="16"/>
    </w:rPr>
  </w:style>
  <w:style w:type="paragraph" w:styleId="BalloonText">
    <w:name w:val="Balloon Text"/>
    <w:basedOn w:val="Normal"/>
    <w:semiHidden/>
    <w:rPr>
      <w:rFonts w:cs="Tahoma"/>
      <w:szCs w:val="16"/>
    </w:rPr>
  </w:style>
  <w:style w:type="character" w:styleId="Hyperlink">
    <w:name w:val="Hyperlink"/>
    <w:rsid w:val="00E629FA"/>
    <w:rPr>
      <w:color w:val="0000FF"/>
      <w:u w:val="single"/>
    </w:rPr>
  </w:style>
  <w:style w:type="character" w:customStyle="1" w:styleId="apple-style-span">
    <w:name w:val="apple-style-span"/>
    <w:rsid w:val="00D86701"/>
  </w:style>
  <w:style w:type="paragraph" w:styleId="NormalWeb">
    <w:name w:val="Normal (Web)"/>
    <w:basedOn w:val="Normal"/>
    <w:uiPriority w:val="99"/>
    <w:unhideWhenUsed/>
    <w:rsid w:val="00D07E02"/>
    <w:pPr>
      <w:spacing w:before="100" w:beforeAutospacing="1" w:after="100" w:afterAutospacing="1"/>
    </w:pPr>
    <w:rPr>
      <w:rFonts w:ascii="Times New Roman" w:hAnsi="Times New Roman"/>
      <w:spacing w:val="0"/>
      <w:sz w:val="24"/>
      <w:szCs w:val="24"/>
    </w:rPr>
  </w:style>
  <w:style w:type="paragraph" w:styleId="ListParagraph">
    <w:name w:val="List Paragraph"/>
    <w:basedOn w:val="Normal"/>
    <w:uiPriority w:val="34"/>
    <w:qFormat/>
    <w:rsid w:val="0037428E"/>
    <w:pPr>
      <w:ind w:left="720"/>
      <w:contextualSpacing/>
    </w:pPr>
  </w:style>
  <w:style w:type="table" w:styleId="TableGrid">
    <w:name w:val="Table Grid"/>
    <w:basedOn w:val="TableNormal"/>
    <w:uiPriority w:val="59"/>
    <w:rsid w:val="00355997"/>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stParagraph12ptBold">
    <w:name w:val="Style List Paragraph + 12 pt Bold"/>
    <w:basedOn w:val="ListParagraph"/>
    <w:next w:val="PlainText"/>
    <w:rsid w:val="00752743"/>
    <w:rPr>
      <w:b/>
      <w:bCs/>
      <w:sz w:val="24"/>
    </w:rPr>
  </w:style>
  <w:style w:type="paragraph" w:styleId="PlainText">
    <w:name w:val="Plain Text"/>
    <w:basedOn w:val="Normal"/>
    <w:link w:val="PlainTextChar"/>
    <w:rsid w:val="00752743"/>
    <w:rPr>
      <w:rFonts w:ascii="Consolas" w:hAnsi="Consolas"/>
      <w:sz w:val="21"/>
      <w:szCs w:val="21"/>
    </w:rPr>
  </w:style>
  <w:style w:type="character" w:customStyle="1" w:styleId="PlainTextChar">
    <w:name w:val="Plain Text Char"/>
    <w:basedOn w:val="DefaultParagraphFont"/>
    <w:link w:val="PlainText"/>
    <w:rsid w:val="00752743"/>
    <w:rPr>
      <w:rFonts w:ascii="Consolas" w:hAnsi="Consolas"/>
      <w:spacing w:val="4"/>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pacing w:val="4"/>
      <w:sz w:val="16"/>
      <w:szCs w:val="18"/>
    </w:rPr>
  </w:style>
  <w:style w:type="paragraph" w:styleId="Heading1">
    <w:name w:val="heading 1"/>
    <w:basedOn w:val="Normal"/>
    <w:next w:val="Normal"/>
    <w:qFormat/>
    <w:pPr>
      <w:outlineLvl w:val="0"/>
    </w:pPr>
    <w:rPr>
      <w:sz w:val="40"/>
      <w:szCs w:val="40"/>
    </w:rPr>
  </w:style>
  <w:style w:type="paragraph" w:styleId="Heading2">
    <w:name w:val="heading 2"/>
    <w:basedOn w:val="Heading1"/>
    <w:next w:val="Normal"/>
    <w:qFormat/>
    <w:pPr>
      <w:outlineLvl w:val="1"/>
    </w:pPr>
    <w:rPr>
      <w:sz w:val="24"/>
    </w:rPr>
  </w:style>
  <w:style w:type="paragraph" w:styleId="Heading3">
    <w:name w:val="heading 3"/>
    <w:basedOn w:val="Heading1"/>
    <w:next w:val="Normal"/>
    <w:qFormat/>
    <w:pPr>
      <w:outlineLvl w:val="2"/>
    </w:pPr>
    <w:rPr>
      <w:caps/>
      <w:color w:val="999999"/>
      <w:sz w:val="32"/>
    </w:rPr>
  </w:style>
  <w:style w:type="paragraph" w:styleId="Heading4">
    <w:name w:val="heading 4"/>
    <w:basedOn w:val="Normal"/>
    <w:next w:val="Normal"/>
    <w:qFormat/>
    <w:pPr>
      <w:framePr w:hSpace="187" w:wrap="around" w:vAnchor="page" w:hAnchor="page" w:xAlign="center" w:y="1441"/>
      <w:suppressOverlap/>
      <w:outlineLvl w:val="3"/>
    </w:pPr>
    <w:rPr>
      <w:caps/>
      <w:szCs w:val="16"/>
    </w:rPr>
  </w:style>
  <w:style w:type="paragraph" w:styleId="Heading5">
    <w:name w:val="heading 5"/>
    <w:basedOn w:val="Normal"/>
    <w:next w:val="Normal"/>
    <w:qFormat/>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Pr>
      <w:b/>
      <w:caps/>
      <w:color w:val="808080"/>
      <w:sz w:val="14"/>
      <w:szCs w:val="16"/>
    </w:rPr>
  </w:style>
  <w:style w:type="paragraph" w:styleId="BalloonText">
    <w:name w:val="Balloon Text"/>
    <w:basedOn w:val="Normal"/>
    <w:semiHidden/>
    <w:rPr>
      <w:rFonts w:cs="Tahoma"/>
      <w:szCs w:val="16"/>
    </w:rPr>
  </w:style>
  <w:style w:type="character" w:styleId="Hyperlink">
    <w:name w:val="Hyperlink"/>
    <w:rsid w:val="00E629FA"/>
    <w:rPr>
      <w:color w:val="0000FF"/>
      <w:u w:val="single"/>
    </w:rPr>
  </w:style>
  <w:style w:type="character" w:customStyle="1" w:styleId="apple-style-span">
    <w:name w:val="apple-style-span"/>
    <w:rsid w:val="00D86701"/>
  </w:style>
  <w:style w:type="paragraph" w:styleId="NormalWeb">
    <w:name w:val="Normal (Web)"/>
    <w:basedOn w:val="Normal"/>
    <w:uiPriority w:val="99"/>
    <w:unhideWhenUsed/>
    <w:rsid w:val="00D07E02"/>
    <w:pPr>
      <w:spacing w:before="100" w:beforeAutospacing="1" w:after="100" w:afterAutospacing="1"/>
    </w:pPr>
    <w:rPr>
      <w:rFonts w:ascii="Times New Roman" w:hAnsi="Times New Roman"/>
      <w:spacing w:val="0"/>
      <w:sz w:val="24"/>
      <w:szCs w:val="24"/>
    </w:rPr>
  </w:style>
  <w:style w:type="paragraph" w:styleId="ListParagraph">
    <w:name w:val="List Paragraph"/>
    <w:basedOn w:val="Normal"/>
    <w:uiPriority w:val="34"/>
    <w:qFormat/>
    <w:rsid w:val="0037428E"/>
    <w:pPr>
      <w:ind w:left="720"/>
      <w:contextualSpacing/>
    </w:pPr>
  </w:style>
  <w:style w:type="table" w:styleId="TableGrid">
    <w:name w:val="Table Grid"/>
    <w:basedOn w:val="TableNormal"/>
    <w:uiPriority w:val="59"/>
    <w:rsid w:val="00355997"/>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stParagraph12ptBold">
    <w:name w:val="Style List Paragraph + 12 pt Bold"/>
    <w:basedOn w:val="ListParagraph"/>
    <w:next w:val="PlainText"/>
    <w:rsid w:val="00752743"/>
    <w:rPr>
      <w:b/>
      <w:bCs/>
      <w:sz w:val="24"/>
    </w:rPr>
  </w:style>
  <w:style w:type="paragraph" w:styleId="PlainText">
    <w:name w:val="Plain Text"/>
    <w:basedOn w:val="Normal"/>
    <w:link w:val="PlainTextChar"/>
    <w:rsid w:val="00752743"/>
    <w:rPr>
      <w:rFonts w:ascii="Consolas" w:hAnsi="Consolas"/>
      <w:sz w:val="21"/>
      <w:szCs w:val="21"/>
    </w:rPr>
  </w:style>
  <w:style w:type="character" w:customStyle="1" w:styleId="PlainTextChar">
    <w:name w:val="Plain Text Char"/>
    <w:basedOn w:val="DefaultParagraphFont"/>
    <w:link w:val="PlainText"/>
    <w:rsid w:val="00752743"/>
    <w:rPr>
      <w:rFonts w:ascii="Consolas" w:hAnsi="Consolas"/>
      <w:spacing w:val="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560037">
      <w:bodyDiv w:val="1"/>
      <w:marLeft w:val="0"/>
      <w:marRight w:val="0"/>
      <w:marTop w:val="0"/>
      <w:marBottom w:val="0"/>
      <w:divBdr>
        <w:top w:val="none" w:sz="0" w:space="0" w:color="auto"/>
        <w:left w:val="none" w:sz="0" w:space="0" w:color="auto"/>
        <w:bottom w:val="none" w:sz="0" w:space="0" w:color="auto"/>
        <w:right w:val="none" w:sz="0" w:space="0" w:color="auto"/>
      </w:divBdr>
    </w:div>
    <w:div w:id="258216539">
      <w:bodyDiv w:val="1"/>
      <w:marLeft w:val="0"/>
      <w:marRight w:val="0"/>
      <w:marTop w:val="0"/>
      <w:marBottom w:val="0"/>
      <w:divBdr>
        <w:top w:val="none" w:sz="0" w:space="0" w:color="auto"/>
        <w:left w:val="none" w:sz="0" w:space="0" w:color="auto"/>
        <w:bottom w:val="none" w:sz="0" w:space="0" w:color="auto"/>
        <w:right w:val="none" w:sz="0" w:space="0" w:color="auto"/>
      </w:divBdr>
      <w:divsChild>
        <w:div w:id="465509462">
          <w:marLeft w:val="0"/>
          <w:marRight w:val="0"/>
          <w:marTop w:val="0"/>
          <w:marBottom w:val="0"/>
          <w:divBdr>
            <w:top w:val="none" w:sz="0" w:space="0" w:color="auto"/>
            <w:left w:val="none" w:sz="0" w:space="0" w:color="auto"/>
            <w:bottom w:val="none" w:sz="0" w:space="0" w:color="auto"/>
            <w:right w:val="none" w:sz="0" w:space="0" w:color="auto"/>
          </w:divBdr>
        </w:div>
        <w:div w:id="1171412308">
          <w:marLeft w:val="0"/>
          <w:marRight w:val="0"/>
          <w:marTop w:val="0"/>
          <w:marBottom w:val="0"/>
          <w:divBdr>
            <w:top w:val="none" w:sz="0" w:space="0" w:color="auto"/>
            <w:left w:val="none" w:sz="0" w:space="0" w:color="auto"/>
            <w:bottom w:val="none" w:sz="0" w:space="0" w:color="auto"/>
            <w:right w:val="none" w:sz="0" w:space="0" w:color="auto"/>
          </w:divBdr>
        </w:div>
      </w:divsChild>
    </w:div>
    <w:div w:id="318967816">
      <w:bodyDiv w:val="1"/>
      <w:marLeft w:val="0"/>
      <w:marRight w:val="0"/>
      <w:marTop w:val="0"/>
      <w:marBottom w:val="0"/>
      <w:divBdr>
        <w:top w:val="none" w:sz="0" w:space="0" w:color="auto"/>
        <w:left w:val="none" w:sz="0" w:space="0" w:color="auto"/>
        <w:bottom w:val="none" w:sz="0" w:space="0" w:color="auto"/>
        <w:right w:val="none" w:sz="0" w:space="0" w:color="auto"/>
      </w:divBdr>
    </w:div>
    <w:div w:id="1067531295">
      <w:bodyDiv w:val="1"/>
      <w:marLeft w:val="0"/>
      <w:marRight w:val="0"/>
      <w:marTop w:val="0"/>
      <w:marBottom w:val="0"/>
      <w:divBdr>
        <w:top w:val="none" w:sz="0" w:space="0" w:color="auto"/>
        <w:left w:val="none" w:sz="0" w:space="0" w:color="auto"/>
        <w:bottom w:val="none" w:sz="0" w:space="0" w:color="auto"/>
        <w:right w:val="none" w:sz="0" w:space="0" w:color="auto"/>
      </w:divBdr>
    </w:div>
    <w:div w:id="1273174110">
      <w:bodyDiv w:val="1"/>
      <w:marLeft w:val="0"/>
      <w:marRight w:val="0"/>
      <w:marTop w:val="0"/>
      <w:marBottom w:val="0"/>
      <w:divBdr>
        <w:top w:val="none" w:sz="0" w:space="0" w:color="auto"/>
        <w:left w:val="none" w:sz="0" w:space="0" w:color="auto"/>
        <w:bottom w:val="none" w:sz="0" w:space="0" w:color="auto"/>
        <w:right w:val="none" w:sz="0" w:space="0" w:color="auto"/>
      </w:divBdr>
    </w:div>
    <w:div w:id="1336764732">
      <w:bodyDiv w:val="1"/>
      <w:marLeft w:val="0"/>
      <w:marRight w:val="0"/>
      <w:marTop w:val="0"/>
      <w:marBottom w:val="0"/>
      <w:divBdr>
        <w:top w:val="none" w:sz="0" w:space="0" w:color="auto"/>
        <w:left w:val="none" w:sz="0" w:space="0" w:color="auto"/>
        <w:bottom w:val="none" w:sz="0" w:space="0" w:color="auto"/>
        <w:right w:val="none" w:sz="0" w:space="0" w:color="auto"/>
      </w:divBdr>
    </w:div>
    <w:div w:id="1885217037">
      <w:bodyDiv w:val="1"/>
      <w:marLeft w:val="0"/>
      <w:marRight w:val="0"/>
      <w:marTop w:val="0"/>
      <w:marBottom w:val="0"/>
      <w:divBdr>
        <w:top w:val="none" w:sz="0" w:space="0" w:color="auto"/>
        <w:left w:val="none" w:sz="0" w:space="0" w:color="auto"/>
        <w:bottom w:val="none" w:sz="0" w:space="0" w:color="auto"/>
        <w:right w:val="none" w:sz="0" w:space="0" w:color="auto"/>
      </w:divBdr>
    </w:div>
    <w:div w:id="1934167800">
      <w:bodyDiv w:val="1"/>
      <w:marLeft w:val="0"/>
      <w:marRight w:val="0"/>
      <w:marTop w:val="0"/>
      <w:marBottom w:val="0"/>
      <w:divBdr>
        <w:top w:val="none" w:sz="0" w:space="0" w:color="auto"/>
        <w:left w:val="none" w:sz="0" w:space="0" w:color="auto"/>
        <w:bottom w:val="none" w:sz="0" w:space="0" w:color="auto"/>
        <w:right w:val="none" w:sz="0" w:space="0" w:color="auto"/>
      </w:divBdr>
    </w:div>
    <w:div w:id="2037071869">
      <w:bodyDiv w:val="1"/>
      <w:marLeft w:val="0"/>
      <w:marRight w:val="0"/>
      <w:marTop w:val="0"/>
      <w:marBottom w:val="0"/>
      <w:divBdr>
        <w:top w:val="none" w:sz="0" w:space="0" w:color="auto"/>
        <w:left w:val="none" w:sz="0" w:space="0" w:color="auto"/>
        <w:bottom w:val="none" w:sz="0" w:space="0" w:color="auto"/>
        <w:right w:val="none" w:sz="0" w:space="0" w:color="auto"/>
      </w:divBdr>
    </w:div>
    <w:div w:id="212488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omain\Application%20Data\Microsoft\Templates\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15F0E-25C2-44B3-9705-DE7E6FD58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minutes</Template>
  <TotalTime>5</TotalTime>
  <Pages>2</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VHE PTO Board Meeting</vt:lpstr>
    </vt:vector>
  </TitlesOfParts>
  <Company>Microsoft Corporation</Company>
  <LinksUpToDate>false</LinksUpToDate>
  <CharactersWithSpaces>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VHE PTO Board Meeting</dc:title>
  <dc:creator>ETC</dc:creator>
  <cp:lastModifiedBy>Owner</cp:lastModifiedBy>
  <cp:revision>3</cp:revision>
  <cp:lastPrinted>2012-01-26T01:13:00Z</cp:lastPrinted>
  <dcterms:created xsi:type="dcterms:W3CDTF">2015-09-03T14:25:00Z</dcterms:created>
  <dcterms:modified xsi:type="dcterms:W3CDTF">2015-09-03T14:30:00Z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_AdHocReviewCycleID">
    <vt:i4>1019619560</vt:i4>
  </property>
  <property fmtid="{D5CDD505-2E9C-101B-9397-08002B2CF9AE}" pid="4" name="_NewReviewCycle">
    <vt:lpwstr/>
  </property>
  <property fmtid="{D5CDD505-2E9C-101B-9397-08002B2CF9AE}" pid="5" name="_EmailSubject">
    <vt:lpwstr>HFSC Nov minutes</vt:lpwstr>
  </property>
  <property fmtid="{D5CDD505-2E9C-101B-9397-08002B2CF9AE}" pid="6" name="_AuthorEmail">
    <vt:lpwstr>terry_heinrichs@ml.com</vt:lpwstr>
  </property>
  <property fmtid="{D5CDD505-2E9C-101B-9397-08002B2CF9AE}" pid="7" name="_AuthorEmailDisplayName">
    <vt:lpwstr>Heinrichs, Terry</vt:lpwstr>
  </property>
  <property fmtid="{D5CDD505-2E9C-101B-9397-08002B2CF9AE}" pid="8" name="_ReviewingToolsShownOnce">
    <vt:lpwstr/>
  </property>
</Properties>
</file>